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CA9" w:rsidRDefault="00F73CA9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F73CA9" w:rsidRDefault="00F73CA9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Заместитель начальника</w:t>
      </w:r>
    </w:p>
    <w:p w:rsidR="00F73CA9" w:rsidRDefault="00F73CA9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W w:w="0" w:type="auto"/>
        <w:tblLook w:val="01E0"/>
      </w:tblPr>
      <w:tblGrid>
        <w:gridCol w:w="3473"/>
        <w:gridCol w:w="3156"/>
        <w:gridCol w:w="3792"/>
      </w:tblGrid>
      <w:tr w:rsidR="00F73CA9" w:rsidTr="00FC658F">
        <w:tc>
          <w:tcPr>
            <w:tcW w:w="3473" w:type="dxa"/>
          </w:tcPr>
          <w:p w:rsidR="00F73CA9" w:rsidRPr="00FC658F" w:rsidRDefault="00F73CA9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F73CA9" w:rsidRPr="00FC658F" w:rsidRDefault="00F73CA9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F73CA9" w:rsidRPr="00FC658F" w:rsidRDefault="00F73CA9" w:rsidP="004E4694">
            <w:pPr>
              <w:rPr>
                <w:sz w:val="24"/>
                <w:szCs w:val="24"/>
              </w:rPr>
            </w:pPr>
            <w:r w:rsidRPr="00FC658F">
              <w:rPr>
                <w:sz w:val="24"/>
                <w:szCs w:val="24"/>
              </w:rPr>
              <w:t>Главного управления лесами</w:t>
            </w:r>
          </w:p>
        </w:tc>
      </w:tr>
      <w:tr w:rsidR="00F73CA9" w:rsidTr="00FC658F">
        <w:tc>
          <w:tcPr>
            <w:tcW w:w="3473" w:type="dxa"/>
          </w:tcPr>
          <w:p w:rsidR="00F73CA9" w:rsidRPr="00FC658F" w:rsidRDefault="00F73CA9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F73CA9" w:rsidRPr="00FC658F" w:rsidRDefault="00F73CA9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F73CA9" w:rsidRPr="00FC658F" w:rsidRDefault="00F73CA9" w:rsidP="004E4694">
            <w:pPr>
              <w:rPr>
                <w:sz w:val="24"/>
                <w:szCs w:val="24"/>
              </w:rPr>
            </w:pPr>
            <w:r w:rsidRPr="00FC658F">
              <w:rPr>
                <w:sz w:val="24"/>
                <w:szCs w:val="24"/>
              </w:rPr>
              <w:t>Челябинской области</w:t>
            </w:r>
          </w:p>
        </w:tc>
      </w:tr>
      <w:tr w:rsidR="00F73CA9" w:rsidTr="00FC658F">
        <w:tc>
          <w:tcPr>
            <w:tcW w:w="3473" w:type="dxa"/>
          </w:tcPr>
          <w:p w:rsidR="00F73CA9" w:rsidRPr="00FC658F" w:rsidRDefault="00F73CA9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F73CA9" w:rsidRPr="00FC658F" w:rsidRDefault="00F73CA9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F73CA9" w:rsidRPr="00FC658F" w:rsidRDefault="00F73CA9" w:rsidP="004E4694">
            <w:pPr>
              <w:rPr>
                <w:sz w:val="24"/>
                <w:szCs w:val="24"/>
              </w:rPr>
            </w:pPr>
            <w:r w:rsidRPr="00FC658F">
              <w:rPr>
                <w:sz w:val="24"/>
                <w:szCs w:val="24"/>
              </w:rPr>
              <w:t>Барановский А.В.</w:t>
            </w:r>
          </w:p>
        </w:tc>
      </w:tr>
      <w:tr w:rsidR="00F73CA9" w:rsidTr="00FC658F">
        <w:tc>
          <w:tcPr>
            <w:tcW w:w="3473" w:type="dxa"/>
          </w:tcPr>
          <w:p w:rsidR="00F73CA9" w:rsidRPr="00FC658F" w:rsidRDefault="00F73CA9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F73CA9" w:rsidRPr="00FC658F" w:rsidRDefault="00F73CA9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F73CA9" w:rsidRPr="00FC658F" w:rsidRDefault="003E7948" w:rsidP="003E79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«18</w:t>
            </w:r>
            <w:r w:rsidR="00F73CA9" w:rsidRPr="00FC658F">
              <w:rPr>
                <w:sz w:val="24"/>
                <w:szCs w:val="24"/>
              </w:rPr>
              <w:t xml:space="preserve"> »</w:t>
            </w:r>
            <w:r>
              <w:rPr>
                <w:sz w:val="24"/>
                <w:szCs w:val="24"/>
              </w:rPr>
              <w:t xml:space="preserve">  декабря</w:t>
            </w:r>
            <w:r w:rsidR="00F73CA9" w:rsidRPr="00FC658F">
              <w:rPr>
                <w:sz w:val="24"/>
                <w:szCs w:val="24"/>
              </w:rPr>
              <w:t xml:space="preserve">                </w:t>
            </w:r>
            <w:smartTag w:uri="urn:schemas-microsoft-com:office:smarttags" w:element="metricconverter">
              <w:smartTagPr>
                <w:attr w:name="ProductID" w:val="2017 г"/>
              </w:smartTagPr>
              <w:r w:rsidR="00F73CA9" w:rsidRPr="00FC658F">
                <w:rPr>
                  <w:sz w:val="24"/>
                  <w:szCs w:val="24"/>
                </w:rPr>
                <w:t>2017 г</w:t>
              </w:r>
            </w:smartTag>
            <w:r w:rsidR="00F73CA9" w:rsidRPr="00FC658F">
              <w:rPr>
                <w:sz w:val="24"/>
                <w:szCs w:val="24"/>
              </w:rPr>
              <w:t>.</w:t>
            </w:r>
          </w:p>
        </w:tc>
      </w:tr>
    </w:tbl>
    <w:p w:rsidR="00F73CA9" w:rsidRPr="00D82EF2" w:rsidRDefault="00F73CA9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F73CA9" w:rsidRDefault="00F73CA9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0"/>
        <w:gridCol w:w="680"/>
      </w:tblGrid>
      <w:tr w:rsidR="00F73CA9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CA9" w:rsidRDefault="00F73CA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CA9" w:rsidRDefault="003E794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711</w:t>
            </w:r>
          </w:p>
        </w:tc>
      </w:tr>
    </w:tbl>
    <w:p w:rsidR="00F73CA9" w:rsidRDefault="00F73CA9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183"/>
        <w:gridCol w:w="4309"/>
        <w:gridCol w:w="2722"/>
      </w:tblGrid>
      <w:tr w:rsidR="00F73CA9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CA9" w:rsidRDefault="00F73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CA9" w:rsidRDefault="003E7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Кунашакского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CA9" w:rsidRDefault="00F73CA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F73CA9" w:rsidRDefault="00F73CA9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F73CA9" w:rsidRDefault="00F73CA9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2722"/>
        <w:gridCol w:w="340"/>
      </w:tblGrid>
      <w:tr w:rsidR="00F73CA9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CA9" w:rsidRDefault="00F73CA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CA9" w:rsidRDefault="00F73CA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CA9" w:rsidRPr="009D4B29" w:rsidRDefault="00F73CA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F73CA9" w:rsidRDefault="00F73CA9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40"/>
      </w:tblGrid>
      <w:tr w:rsidR="00F73CA9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CA9" w:rsidRDefault="00F73CA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CA9" w:rsidRDefault="00F73CA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F73CA9" w:rsidRDefault="00F73CA9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2325"/>
        <w:gridCol w:w="1871"/>
        <w:gridCol w:w="1871"/>
        <w:gridCol w:w="1871"/>
      </w:tblGrid>
      <w:tr w:rsidR="00F73CA9" w:rsidTr="00FE795F">
        <w:tc>
          <w:tcPr>
            <w:tcW w:w="2325" w:type="dxa"/>
            <w:vAlign w:val="center"/>
          </w:tcPr>
          <w:p w:rsidR="00F73CA9" w:rsidRDefault="00F73CA9" w:rsidP="00307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F73CA9" w:rsidRDefault="00F73C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F73CA9" w:rsidRDefault="00F73C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F73CA9" w:rsidRDefault="00F73C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F73CA9" w:rsidRDefault="00F73C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F73CA9" w:rsidTr="00FE795F">
        <w:tc>
          <w:tcPr>
            <w:tcW w:w="2325" w:type="dxa"/>
          </w:tcPr>
          <w:p w:rsidR="00F73CA9" w:rsidRPr="00B24F2E" w:rsidRDefault="00F73CA9" w:rsidP="003E7948">
            <w:pPr>
              <w:jc w:val="center"/>
            </w:pPr>
            <w:r>
              <w:t>Куяшское</w:t>
            </w:r>
          </w:p>
        </w:tc>
        <w:tc>
          <w:tcPr>
            <w:tcW w:w="2325" w:type="dxa"/>
          </w:tcPr>
          <w:p w:rsidR="00F73CA9" w:rsidRPr="00B24F2E" w:rsidRDefault="00F73CA9" w:rsidP="00FE795F">
            <w:pPr>
              <w:jc w:val="center"/>
            </w:pPr>
          </w:p>
        </w:tc>
        <w:tc>
          <w:tcPr>
            <w:tcW w:w="1871" w:type="dxa"/>
          </w:tcPr>
          <w:p w:rsidR="00F73CA9" w:rsidRPr="00B24F2E" w:rsidRDefault="00F73CA9" w:rsidP="004732B7">
            <w:pPr>
              <w:jc w:val="center"/>
            </w:pPr>
            <w:r>
              <w:t>87</w:t>
            </w:r>
          </w:p>
        </w:tc>
        <w:tc>
          <w:tcPr>
            <w:tcW w:w="1871" w:type="dxa"/>
          </w:tcPr>
          <w:p w:rsidR="00F73CA9" w:rsidRPr="00B24F2E" w:rsidRDefault="00F73CA9" w:rsidP="00FE795F">
            <w:pPr>
              <w:jc w:val="center"/>
            </w:pPr>
            <w:r>
              <w:t>3,9,10,14,15,16,17,18,20,24,27,31,32,34</w:t>
            </w:r>
          </w:p>
        </w:tc>
        <w:tc>
          <w:tcPr>
            <w:tcW w:w="1871" w:type="dxa"/>
          </w:tcPr>
          <w:p w:rsidR="00F73CA9" w:rsidRPr="00B24F2E" w:rsidRDefault="00F73CA9" w:rsidP="00307BAC">
            <w:pPr>
              <w:jc w:val="center"/>
            </w:pPr>
            <w:r>
              <w:t>122,8</w:t>
            </w:r>
          </w:p>
        </w:tc>
      </w:tr>
      <w:tr w:rsidR="00F73CA9" w:rsidTr="00FE795F">
        <w:tc>
          <w:tcPr>
            <w:tcW w:w="2325" w:type="dxa"/>
          </w:tcPr>
          <w:p w:rsidR="00F73CA9" w:rsidRDefault="00F73CA9" w:rsidP="003E7948">
            <w:pPr>
              <w:jc w:val="center"/>
              <w:rPr>
                <w:sz w:val="22"/>
                <w:szCs w:val="22"/>
              </w:rPr>
            </w:pPr>
            <w:r>
              <w:t>Куяшское</w:t>
            </w:r>
          </w:p>
        </w:tc>
        <w:tc>
          <w:tcPr>
            <w:tcW w:w="2325" w:type="dxa"/>
          </w:tcPr>
          <w:p w:rsidR="00F73CA9" w:rsidRDefault="00F73CA9" w:rsidP="00FE79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F73CA9" w:rsidRDefault="00F73CA9" w:rsidP="00FE79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1871" w:type="dxa"/>
          </w:tcPr>
          <w:p w:rsidR="00F73CA9" w:rsidRDefault="00F73CA9" w:rsidP="00FE79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1,3,4,7,10,21,25,26,27</w:t>
            </w:r>
          </w:p>
        </w:tc>
        <w:tc>
          <w:tcPr>
            <w:tcW w:w="1871" w:type="dxa"/>
          </w:tcPr>
          <w:p w:rsidR="00F73CA9" w:rsidRDefault="00F73CA9" w:rsidP="00A239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109,4</w:t>
            </w:r>
          </w:p>
        </w:tc>
      </w:tr>
      <w:tr w:rsidR="00F73CA9" w:rsidTr="00FE795F">
        <w:tc>
          <w:tcPr>
            <w:tcW w:w="2325" w:type="dxa"/>
          </w:tcPr>
          <w:p w:rsidR="00F73CA9" w:rsidRDefault="00F73CA9" w:rsidP="003E7948">
            <w:pPr>
              <w:jc w:val="center"/>
              <w:rPr>
                <w:sz w:val="22"/>
                <w:szCs w:val="22"/>
              </w:rPr>
            </w:pPr>
            <w:r>
              <w:t>Куяшское</w:t>
            </w:r>
          </w:p>
        </w:tc>
        <w:tc>
          <w:tcPr>
            <w:tcW w:w="2325" w:type="dxa"/>
          </w:tcPr>
          <w:p w:rsidR="00F73CA9" w:rsidRDefault="00F73CA9" w:rsidP="00FE79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F73CA9" w:rsidRDefault="00F73CA9" w:rsidP="00FE79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1871" w:type="dxa"/>
          </w:tcPr>
          <w:p w:rsidR="00F73CA9" w:rsidRDefault="00F73CA9" w:rsidP="00FE79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2,4,8,9,11</w:t>
            </w:r>
          </w:p>
        </w:tc>
        <w:tc>
          <w:tcPr>
            <w:tcW w:w="1871" w:type="dxa"/>
          </w:tcPr>
          <w:p w:rsidR="00F73CA9" w:rsidRDefault="00F73CA9" w:rsidP="00A239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84,4</w:t>
            </w:r>
          </w:p>
        </w:tc>
      </w:tr>
      <w:tr w:rsidR="00F73CA9" w:rsidTr="00FE795F">
        <w:tc>
          <w:tcPr>
            <w:tcW w:w="2325" w:type="dxa"/>
          </w:tcPr>
          <w:p w:rsidR="00F73CA9" w:rsidRDefault="00F73CA9" w:rsidP="003E7948">
            <w:pPr>
              <w:jc w:val="center"/>
              <w:rPr>
                <w:sz w:val="22"/>
                <w:szCs w:val="22"/>
              </w:rPr>
            </w:pPr>
            <w:r>
              <w:t>Куяшское</w:t>
            </w:r>
          </w:p>
        </w:tc>
        <w:tc>
          <w:tcPr>
            <w:tcW w:w="2325" w:type="dxa"/>
          </w:tcPr>
          <w:p w:rsidR="00F73CA9" w:rsidRDefault="00F73CA9" w:rsidP="00FE79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F73CA9" w:rsidRDefault="00F73CA9" w:rsidP="00FE79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871" w:type="dxa"/>
          </w:tcPr>
          <w:p w:rsidR="00F73CA9" w:rsidRDefault="00F73CA9" w:rsidP="00FE79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1,5,7,9,12,17,22,24</w:t>
            </w:r>
          </w:p>
        </w:tc>
        <w:tc>
          <w:tcPr>
            <w:tcW w:w="1871" w:type="dxa"/>
          </w:tcPr>
          <w:p w:rsidR="00F73CA9" w:rsidRDefault="00F73CA9" w:rsidP="00A239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105,8</w:t>
            </w:r>
          </w:p>
        </w:tc>
      </w:tr>
      <w:tr w:rsidR="00F73CA9" w:rsidTr="00FE795F">
        <w:tc>
          <w:tcPr>
            <w:tcW w:w="2325" w:type="dxa"/>
          </w:tcPr>
          <w:p w:rsidR="00F73CA9" w:rsidRDefault="00F73CA9" w:rsidP="003E7948">
            <w:pPr>
              <w:jc w:val="center"/>
              <w:rPr>
                <w:sz w:val="22"/>
                <w:szCs w:val="22"/>
              </w:rPr>
            </w:pPr>
            <w:r>
              <w:t>Куяшское</w:t>
            </w:r>
          </w:p>
        </w:tc>
        <w:tc>
          <w:tcPr>
            <w:tcW w:w="2325" w:type="dxa"/>
          </w:tcPr>
          <w:p w:rsidR="00F73CA9" w:rsidRDefault="00F73CA9" w:rsidP="00FE79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F73CA9" w:rsidRDefault="00F73CA9" w:rsidP="00FE79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1871" w:type="dxa"/>
          </w:tcPr>
          <w:p w:rsidR="00F73CA9" w:rsidRDefault="00F73CA9" w:rsidP="00FE79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</w:t>
            </w:r>
          </w:p>
        </w:tc>
        <w:tc>
          <w:tcPr>
            <w:tcW w:w="1871" w:type="dxa"/>
          </w:tcPr>
          <w:p w:rsidR="00F73CA9" w:rsidRDefault="00F73CA9" w:rsidP="00A239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86,6</w:t>
            </w:r>
          </w:p>
        </w:tc>
      </w:tr>
      <w:tr w:rsidR="00F73CA9" w:rsidTr="00FE795F">
        <w:tc>
          <w:tcPr>
            <w:tcW w:w="2325" w:type="dxa"/>
          </w:tcPr>
          <w:p w:rsidR="00F73CA9" w:rsidRDefault="00F73CA9" w:rsidP="003E7948">
            <w:pPr>
              <w:jc w:val="center"/>
              <w:rPr>
                <w:sz w:val="22"/>
                <w:szCs w:val="22"/>
              </w:rPr>
            </w:pPr>
            <w:r>
              <w:t>Куяшское</w:t>
            </w:r>
          </w:p>
        </w:tc>
        <w:tc>
          <w:tcPr>
            <w:tcW w:w="2325" w:type="dxa"/>
          </w:tcPr>
          <w:p w:rsidR="00F73CA9" w:rsidRDefault="00F73CA9" w:rsidP="00FE79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F73CA9" w:rsidRDefault="00F73CA9" w:rsidP="00FE79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1871" w:type="dxa"/>
          </w:tcPr>
          <w:p w:rsidR="00F73CA9" w:rsidRDefault="00F73CA9" w:rsidP="00FE79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</w:t>
            </w:r>
          </w:p>
        </w:tc>
        <w:tc>
          <w:tcPr>
            <w:tcW w:w="1871" w:type="dxa"/>
          </w:tcPr>
          <w:p w:rsidR="00F73CA9" w:rsidRDefault="00F73CA9" w:rsidP="00A239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76,4</w:t>
            </w:r>
          </w:p>
        </w:tc>
      </w:tr>
      <w:tr w:rsidR="00F73CA9" w:rsidTr="00FE795F">
        <w:tc>
          <w:tcPr>
            <w:tcW w:w="2325" w:type="dxa"/>
          </w:tcPr>
          <w:p w:rsidR="00F73CA9" w:rsidRDefault="00F73CA9" w:rsidP="003E7948">
            <w:pPr>
              <w:jc w:val="center"/>
              <w:rPr>
                <w:sz w:val="22"/>
                <w:szCs w:val="22"/>
              </w:rPr>
            </w:pPr>
            <w:r>
              <w:t>Куяшское</w:t>
            </w:r>
          </w:p>
        </w:tc>
        <w:tc>
          <w:tcPr>
            <w:tcW w:w="2325" w:type="dxa"/>
          </w:tcPr>
          <w:p w:rsidR="00F73CA9" w:rsidRDefault="00F73CA9" w:rsidP="00FE79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F73CA9" w:rsidRDefault="00F73CA9" w:rsidP="00FE79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1871" w:type="dxa"/>
          </w:tcPr>
          <w:p w:rsidR="00F73CA9" w:rsidRDefault="00F73CA9" w:rsidP="00FE79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1,7,10</w:t>
            </w:r>
          </w:p>
        </w:tc>
        <w:tc>
          <w:tcPr>
            <w:tcW w:w="1871" w:type="dxa"/>
          </w:tcPr>
          <w:p w:rsidR="00F73CA9" w:rsidRDefault="00F73CA9" w:rsidP="00A239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138,7</w:t>
            </w:r>
          </w:p>
        </w:tc>
      </w:tr>
      <w:tr w:rsidR="00F73CA9" w:rsidTr="00FE795F">
        <w:tc>
          <w:tcPr>
            <w:tcW w:w="2325" w:type="dxa"/>
          </w:tcPr>
          <w:p w:rsidR="00F73CA9" w:rsidRDefault="00F73CA9" w:rsidP="003E7948">
            <w:pPr>
              <w:jc w:val="center"/>
              <w:rPr>
                <w:sz w:val="22"/>
                <w:szCs w:val="22"/>
              </w:rPr>
            </w:pPr>
            <w:r>
              <w:t>Куяшское</w:t>
            </w:r>
          </w:p>
        </w:tc>
        <w:tc>
          <w:tcPr>
            <w:tcW w:w="2325" w:type="dxa"/>
          </w:tcPr>
          <w:p w:rsidR="00F73CA9" w:rsidRDefault="00F73CA9" w:rsidP="00FE79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F73CA9" w:rsidRDefault="00F73CA9" w:rsidP="00FE79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1871" w:type="dxa"/>
          </w:tcPr>
          <w:p w:rsidR="00F73CA9" w:rsidRDefault="00F73CA9" w:rsidP="00FE79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4,7,8,11,13,15,16, 17,19,20,22,31,42, 43,45,46</w:t>
            </w:r>
          </w:p>
        </w:tc>
        <w:tc>
          <w:tcPr>
            <w:tcW w:w="1871" w:type="dxa"/>
          </w:tcPr>
          <w:p w:rsidR="00F73CA9" w:rsidRDefault="00F73CA9" w:rsidP="00A239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</w:tr>
      <w:tr w:rsidR="00F73CA9" w:rsidTr="00FE795F">
        <w:tc>
          <w:tcPr>
            <w:tcW w:w="2325" w:type="dxa"/>
          </w:tcPr>
          <w:p w:rsidR="00F73CA9" w:rsidRDefault="00F73CA9" w:rsidP="00307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2325" w:type="dxa"/>
          </w:tcPr>
          <w:p w:rsidR="00F73CA9" w:rsidRDefault="00F73CA9" w:rsidP="00FE79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F73CA9" w:rsidRDefault="00F73CA9" w:rsidP="00FE79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F73CA9" w:rsidRDefault="00F73CA9" w:rsidP="00FE79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F73CA9" w:rsidRDefault="00F73CA9" w:rsidP="00A239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904,1</w:t>
            </w:r>
          </w:p>
        </w:tc>
      </w:tr>
    </w:tbl>
    <w:p w:rsidR="00F73CA9" w:rsidRDefault="00F73CA9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804"/>
        <w:gridCol w:w="1134"/>
        <w:gridCol w:w="453"/>
      </w:tblGrid>
      <w:tr w:rsidR="00F73CA9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CA9" w:rsidRDefault="00F73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CA9" w:rsidRDefault="00F73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904,1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CA9" w:rsidRDefault="00F73CA9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F73CA9" w:rsidRDefault="00F73CA9">
      <w:pPr>
        <w:rPr>
          <w:sz w:val="24"/>
          <w:szCs w:val="24"/>
        </w:rPr>
      </w:pPr>
    </w:p>
    <w:p w:rsidR="00F73CA9" w:rsidRDefault="00F73CA9">
      <w:pPr>
        <w:rPr>
          <w:sz w:val="24"/>
          <w:szCs w:val="24"/>
        </w:rPr>
      </w:pPr>
    </w:p>
    <w:p w:rsidR="00F73CA9" w:rsidRDefault="00F73CA9">
      <w:pPr>
        <w:pageBreakBefore/>
        <w:spacing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1. Визуальное лесопатологическое обследование.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88"/>
        <w:gridCol w:w="340"/>
        <w:gridCol w:w="5103"/>
        <w:gridCol w:w="340"/>
      </w:tblGrid>
      <w:tr w:rsidR="00F73CA9"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73CA9" w:rsidRDefault="00F73CA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Наземное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A9" w:rsidRPr="00FE795F" w:rsidRDefault="00F73CA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CA9" w:rsidRDefault="00F73CA9">
            <w:pPr>
              <w:ind w:right="22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Дистанционное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CA9" w:rsidRDefault="00F73CA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F73CA9" w:rsidRDefault="00F73CA9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43"/>
        <w:gridCol w:w="1520"/>
        <w:gridCol w:w="6974"/>
      </w:tblGrid>
      <w:tr w:rsidR="00F73CA9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CA9" w:rsidRDefault="00F73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На площади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CA9" w:rsidRPr="003D2855" w:rsidRDefault="00F73CA9" w:rsidP="00033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904,1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CA9" w:rsidRDefault="00F73CA9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 xml:space="preserve"> фактическая таксационная характеристика лесного насаждения</w:t>
            </w:r>
          </w:p>
        </w:tc>
      </w:tr>
    </w:tbl>
    <w:p w:rsidR="00F73CA9" w:rsidRDefault="00F73CA9">
      <w:pPr>
        <w:jc w:val="both"/>
        <w:rPr>
          <w:sz w:val="24"/>
          <w:szCs w:val="24"/>
        </w:rPr>
      </w:pPr>
      <w:r w:rsidRPr="00FE795F">
        <w:rPr>
          <w:sz w:val="24"/>
          <w:szCs w:val="24"/>
          <w:u w:val="single"/>
        </w:rPr>
        <w:t>соответствует</w:t>
      </w:r>
      <w:r>
        <w:rPr>
          <w:sz w:val="24"/>
          <w:szCs w:val="24"/>
        </w:rPr>
        <w:t xml:space="preserve"> (не соответствует) таксационному описанию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подчеркнуть). Причины несоответствия </w:t>
      </w:r>
    </w:p>
    <w:p w:rsidR="00F73CA9" w:rsidRDefault="00F73CA9">
      <w:pPr>
        <w:pBdr>
          <w:top w:val="single" w:sz="4" w:space="1" w:color="auto"/>
        </w:pBdr>
        <w:spacing w:after="240"/>
        <w:ind w:left="1701"/>
        <w:rPr>
          <w:sz w:val="2"/>
          <w:szCs w:val="2"/>
        </w:rPr>
      </w:pPr>
    </w:p>
    <w:p w:rsidR="00F73CA9" w:rsidRDefault="00F73CA9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Список участков с выявленными несоответствиями приведен в приложении 1 к настоящему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327"/>
        <w:gridCol w:w="510"/>
        <w:gridCol w:w="453"/>
      </w:tblGrid>
      <w:tr w:rsidR="00F73CA9"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CA9" w:rsidRDefault="00F73CA9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1.2. Лесные насаждения с нарушенной и утраченной устойчивостью выявлены на площади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CA9" w:rsidRDefault="00F73C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CA9" w:rsidRDefault="00F73CA9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>:</w:t>
            </w:r>
          </w:p>
        </w:tc>
      </w:tr>
    </w:tbl>
    <w:p w:rsidR="00F73CA9" w:rsidRDefault="00F73CA9">
      <w:pPr>
        <w:spacing w:after="160"/>
        <w:rPr>
          <w:sz w:val="2"/>
          <w:szCs w:val="2"/>
        </w:rPr>
      </w:pPr>
    </w:p>
    <w:tbl>
      <w:tblPr>
        <w:tblW w:w="10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155"/>
        <w:gridCol w:w="1871"/>
        <w:gridCol w:w="1985"/>
        <w:gridCol w:w="1985"/>
        <w:gridCol w:w="2268"/>
      </w:tblGrid>
      <w:tr w:rsidR="00F73CA9" w:rsidTr="006D1275">
        <w:trPr>
          <w:cantSplit/>
        </w:trPr>
        <w:tc>
          <w:tcPr>
            <w:tcW w:w="2155" w:type="dxa"/>
            <w:vMerge w:val="restart"/>
            <w:vAlign w:val="center"/>
          </w:tcPr>
          <w:p w:rsidR="00F73CA9" w:rsidRDefault="00F73C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871" w:type="dxa"/>
            <w:vMerge w:val="restart"/>
            <w:vAlign w:val="center"/>
          </w:tcPr>
          <w:p w:rsidR="00F73CA9" w:rsidRDefault="00F73C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</w:t>
            </w:r>
            <w:r>
              <w:rPr>
                <w:sz w:val="22"/>
                <w:szCs w:val="22"/>
              </w:rPr>
              <w:br/>
              <w:t>(дача)</w:t>
            </w:r>
          </w:p>
        </w:tc>
        <w:tc>
          <w:tcPr>
            <w:tcW w:w="3970" w:type="dxa"/>
            <w:gridSpan w:val="2"/>
            <w:vAlign w:val="center"/>
          </w:tcPr>
          <w:p w:rsidR="00F73CA9" w:rsidRDefault="00F73C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2268" w:type="dxa"/>
            <w:vMerge w:val="restart"/>
            <w:vAlign w:val="center"/>
          </w:tcPr>
          <w:p w:rsidR="00F73CA9" w:rsidRDefault="00F73C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 ослабления (гибели)</w:t>
            </w:r>
          </w:p>
        </w:tc>
      </w:tr>
      <w:tr w:rsidR="00F73CA9" w:rsidTr="006D1275">
        <w:trPr>
          <w:cantSplit/>
        </w:trPr>
        <w:tc>
          <w:tcPr>
            <w:tcW w:w="2155" w:type="dxa"/>
            <w:vMerge/>
            <w:vAlign w:val="center"/>
          </w:tcPr>
          <w:p w:rsidR="00F73CA9" w:rsidRDefault="00F73C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Merge/>
            <w:vAlign w:val="center"/>
          </w:tcPr>
          <w:p w:rsidR="00F73CA9" w:rsidRDefault="00F73C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F73CA9" w:rsidRDefault="00F73C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нарушенной устойчивостью</w:t>
            </w:r>
          </w:p>
        </w:tc>
        <w:tc>
          <w:tcPr>
            <w:tcW w:w="1985" w:type="dxa"/>
            <w:vAlign w:val="center"/>
          </w:tcPr>
          <w:p w:rsidR="00F73CA9" w:rsidRDefault="00F73C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утраченной устойчивостью</w:t>
            </w:r>
          </w:p>
        </w:tc>
        <w:tc>
          <w:tcPr>
            <w:tcW w:w="2268" w:type="dxa"/>
            <w:vMerge/>
            <w:vAlign w:val="center"/>
          </w:tcPr>
          <w:p w:rsidR="00F73CA9" w:rsidRDefault="00F73CA9">
            <w:pPr>
              <w:jc w:val="center"/>
              <w:rPr>
                <w:sz w:val="22"/>
                <w:szCs w:val="22"/>
              </w:rPr>
            </w:pPr>
          </w:p>
        </w:tc>
      </w:tr>
      <w:tr w:rsidR="00F73CA9" w:rsidTr="006D1275">
        <w:tc>
          <w:tcPr>
            <w:tcW w:w="2155" w:type="dxa"/>
          </w:tcPr>
          <w:p w:rsidR="00F73CA9" w:rsidRDefault="00F73CA9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F73CA9" w:rsidRDefault="00F73C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F73CA9" w:rsidRDefault="00F73C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F73CA9" w:rsidRDefault="00F73C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</w:tcPr>
          <w:p w:rsidR="00F73CA9" w:rsidRDefault="00F73CA9">
            <w:pPr>
              <w:rPr>
                <w:sz w:val="22"/>
                <w:szCs w:val="22"/>
              </w:rPr>
            </w:pPr>
          </w:p>
        </w:tc>
      </w:tr>
      <w:tr w:rsidR="00F73CA9" w:rsidTr="006D1275">
        <w:tc>
          <w:tcPr>
            <w:tcW w:w="2155" w:type="dxa"/>
          </w:tcPr>
          <w:p w:rsidR="00F73CA9" w:rsidRDefault="00F73CA9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F73CA9" w:rsidRDefault="00F73C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F73CA9" w:rsidRDefault="00F73C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F73CA9" w:rsidRDefault="00F73C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F73CA9" w:rsidRDefault="00F73CA9">
            <w:pPr>
              <w:rPr>
                <w:sz w:val="22"/>
                <w:szCs w:val="22"/>
              </w:rPr>
            </w:pPr>
          </w:p>
        </w:tc>
      </w:tr>
      <w:tr w:rsidR="00F73CA9" w:rsidTr="006D1275">
        <w:tc>
          <w:tcPr>
            <w:tcW w:w="2155" w:type="dxa"/>
          </w:tcPr>
          <w:p w:rsidR="00F73CA9" w:rsidRDefault="00F73CA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871" w:type="dxa"/>
          </w:tcPr>
          <w:p w:rsidR="00F73CA9" w:rsidRDefault="00F73C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F73CA9" w:rsidRDefault="00F73C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F73CA9" w:rsidRDefault="00F73C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F73CA9" w:rsidRDefault="00F73CA9">
            <w:pPr>
              <w:rPr>
                <w:sz w:val="22"/>
                <w:szCs w:val="22"/>
              </w:rPr>
            </w:pPr>
          </w:p>
        </w:tc>
      </w:tr>
    </w:tbl>
    <w:p w:rsidR="00F73CA9" w:rsidRDefault="00F73CA9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Состояние обследованных лесных насаждений приведено в приложениях 1.1 – 1.4 к Акту в зависимости от метода проведения ЛПО.</w:t>
      </w:r>
    </w:p>
    <w:p w:rsidR="00F73CA9" w:rsidRDefault="00F73CA9">
      <w:pPr>
        <w:spacing w:after="180"/>
        <w:rPr>
          <w:sz w:val="24"/>
          <w:szCs w:val="24"/>
        </w:rPr>
      </w:pPr>
      <w:r>
        <w:rPr>
          <w:sz w:val="24"/>
          <w:szCs w:val="24"/>
        </w:rPr>
        <w:t>1.3. В обследованных лесных участках прогнозируется: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88"/>
        <w:gridCol w:w="3175"/>
      </w:tblGrid>
      <w:tr w:rsidR="00F73CA9">
        <w:tc>
          <w:tcPr>
            <w:tcW w:w="7088" w:type="dxa"/>
          </w:tcPr>
          <w:p w:rsidR="00F73CA9" w:rsidRDefault="00F73C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Прогноз</w:t>
            </w:r>
          </w:p>
        </w:tc>
        <w:tc>
          <w:tcPr>
            <w:tcW w:w="3175" w:type="dxa"/>
          </w:tcPr>
          <w:p w:rsidR="00F73CA9" w:rsidRDefault="00F73C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F73CA9">
        <w:tc>
          <w:tcPr>
            <w:tcW w:w="7088" w:type="dxa"/>
          </w:tcPr>
          <w:p w:rsidR="00F73CA9" w:rsidRDefault="00F73CA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Ослабление лесных насаждений</w:t>
            </w:r>
          </w:p>
        </w:tc>
        <w:tc>
          <w:tcPr>
            <w:tcW w:w="3175" w:type="dxa"/>
          </w:tcPr>
          <w:p w:rsidR="00F73CA9" w:rsidRDefault="00F73CA9">
            <w:pPr>
              <w:jc w:val="center"/>
              <w:rPr>
                <w:sz w:val="22"/>
                <w:szCs w:val="22"/>
              </w:rPr>
            </w:pPr>
          </w:p>
        </w:tc>
      </w:tr>
      <w:tr w:rsidR="00F73CA9">
        <w:tc>
          <w:tcPr>
            <w:tcW w:w="7088" w:type="dxa"/>
          </w:tcPr>
          <w:p w:rsidR="00F73CA9" w:rsidRDefault="00F73CA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Усыхание лесных насаждений различной степени</w:t>
            </w:r>
          </w:p>
        </w:tc>
        <w:tc>
          <w:tcPr>
            <w:tcW w:w="3175" w:type="dxa"/>
          </w:tcPr>
          <w:p w:rsidR="00F73CA9" w:rsidRDefault="00F73CA9">
            <w:pPr>
              <w:jc w:val="center"/>
              <w:rPr>
                <w:sz w:val="22"/>
                <w:szCs w:val="22"/>
              </w:rPr>
            </w:pPr>
          </w:p>
        </w:tc>
      </w:tr>
      <w:tr w:rsidR="00F73CA9">
        <w:tc>
          <w:tcPr>
            <w:tcW w:w="7088" w:type="dxa"/>
          </w:tcPr>
          <w:p w:rsidR="00F73CA9" w:rsidRDefault="00F73CA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очагов вредных организмов</w:t>
            </w:r>
          </w:p>
        </w:tc>
        <w:tc>
          <w:tcPr>
            <w:tcW w:w="3175" w:type="dxa"/>
          </w:tcPr>
          <w:p w:rsidR="00F73CA9" w:rsidRDefault="00F73CA9">
            <w:pPr>
              <w:jc w:val="center"/>
              <w:rPr>
                <w:sz w:val="22"/>
                <w:szCs w:val="22"/>
              </w:rPr>
            </w:pPr>
          </w:p>
        </w:tc>
      </w:tr>
    </w:tbl>
    <w:p w:rsidR="00F73CA9" w:rsidRDefault="00F73CA9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314"/>
        <w:gridCol w:w="2325"/>
        <w:gridCol w:w="340"/>
      </w:tblGrid>
      <w:tr w:rsidR="00F73CA9">
        <w:tc>
          <w:tcPr>
            <w:tcW w:w="7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CA9" w:rsidRDefault="00F73CA9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1.4. Обнаружено загрязнение лесного участка отходами и выбросами: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CA9" w:rsidRDefault="00F73CA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промышленными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CA9" w:rsidRDefault="00F73CA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F73CA9" w:rsidRDefault="00F73CA9">
      <w:pPr>
        <w:spacing w:after="60"/>
        <w:rPr>
          <w:sz w:val="2"/>
          <w:szCs w:val="2"/>
        </w:rPr>
      </w:pPr>
    </w:p>
    <w:tbl>
      <w:tblPr>
        <w:tblW w:w="0" w:type="auto"/>
        <w:tblInd w:w="73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340"/>
      </w:tblGrid>
      <w:tr w:rsidR="00F73CA9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CA9" w:rsidRDefault="00F73CA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бытовыми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CA9" w:rsidRDefault="00F73CA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F73CA9" w:rsidRDefault="00F73CA9">
      <w:pPr>
        <w:spacing w:after="12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58"/>
        <w:gridCol w:w="1701"/>
        <w:gridCol w:w="1701"/>
        <w:gridCol w:w="1701"/>
        <w:gridCol w:w="1701"/>
        <w:gridCol w:w="1701"/>
      </w:tblGrid>
      <w:tr w:rsidR="00F73CA9">
        <w:trPr>
          <w:cantSplit/>
        </w:trPr>
        <w:tc>
          <w:tcPr>
            <w:tcW w:w="1758" w:type="dxa"/>
            <w:vMerge w:val="restart"/>
            <w:vAlign w:val="center"/>
          </w:tcPr>
          <w:p w:rsidR="00F73CA9" w:rsidRDefault="00F73CA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загрязнения</w:t>
            </w:r>
          </w:p>
        </w:tc>
        <w:tc>
          <w:tcPr>
            <w:tcW w:w="5103" w:type="dxa"/>
            <w:gridSpan w:val="3"/>
            <w:vAlign w:val="center"/>
          </w:tcPr>
          <w:p w:rsidR="00F73CA9" w:rsidRDefault="00F73C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Размеры загрязнения</w:t>
            </w:r>
          </w:p>
        </w:tc>
        <w:tc>
          <w:tcPr>
            <w:tcW w:w="1701" w:type="dxa"/>
            <w:vMerge w:val="restart"/>
            <w:vAlign w:val="center"/>
          </w:tcPr>
          <w:p w:rsidR="00F73CA9" w:rsidRDefault="00F73C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Объём, </w:t>
            </w:r>
            <w:proofErr w:type="spellStart"/>
            <w:r>
              <w:rPr>
                <w:sz w:val="22"/>
                <w:szCs w:val="22"/>
              </w:rPr>
              <w:t>кбм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73CA9" w:rsidRDefault="00F73C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 загрязнения,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F73CA9">
        <w:trPr>
          <w:cantSplit/>
        </w:trPr>
        <w:tc>
          <w:tcPr>
            <w:tcW w:w="1758" w:type="dxa"/>
            <w:vMerge/>
            <w:vAlign w:val="center"/>
          </w:tcPr>
          <w:p w:rsidR="00F73CA9" w:rsidRDefault="00F73CA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F73CA9" w:rsidRDefault="00F73C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длина,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701" w:type="dxa"/>
            <w:vAlign w:val="center"/>
          </w:tcPr>
          <w:p w:rsidR="00F73CA9" w:rsidRDefault="00F73C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ширина,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701" w:type="dxa"/>
            <w:vAlign w:val="center"/>
          </w:tcPr>
          <w:p w:rsidR="00F73CA9" w:rsidRDefault="00F73C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высота,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701" w:type="dxa"/>
            <w:vMerge/>
            <w:vAlign w:val="center"/>
          </w:tcPr>
          <w:p w:rsidR="00F73CA9" w:rsidRDefault="00F73CA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F73CA9" w:rsidRDefault="00F73CA9">
            <w:pPr>
              <w:rPr>
                <w:sz w:val="22"/>
                <w:szCs w:val="22"/>
              </w:rPr>
            </w:pPr>
          </w:p>
        </w:tc>
      </w:tr>
      <w:tr w:rsidR="00F73CA9">
        <w:trPr>
          <w:cantSplit/>
        </w:trPr>
        <w:tc>
          <w:tcPr>
            <w:tcW w:w="1758" w:type="dxa"/>
          </w:tcPr>
          <w:p w:rsidR="00F73CA9" w:rsidRDefault="00F73CA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73CA9" w:rsidRDefault="00F73C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73CA9" w:rsidRDefault="00F73C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73CA9" w:rsidRDefault="00F73C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73CA9" w:rsidRDefault="00F73C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73CA9" w:rsidRDefault="00F73CA9">
            <w:pPr>
              <w:jc w:val="center"/>
              <w:rPr>
                <w:sz w:val="22"/>
                <w:szCs w:val="22"/>
              </w:rPr>
            </w:pPr>
          </w:p>
        </w:tc>
      </w:tr>
      <w:tr w:rsidR="00F73CA9">
        <w:trPr>
          <w:cantSplit/>
        </w:trPr>
        <w:tc>
          <w:tcPr>
            <w:tcW w:w="1758" w:type="dxa"/>
          </w:tcPr>
          <w:p w:rsidR="00F73CA9" w:rsidRDefault="00F73CA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73CA9" w:rsidRDefault="00F73C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73CA9" w:rsidRDefault="00F73C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73CA9" w:rsidRDefault="00F73C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73CA9" w:rsidRDefault="00F73C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73CA9" w:rsidRDefault="00F73CA9">
            <w:pPr>
              <w:jc w:val="center"/>
              <w:rPr>
                <w:sz w:val="22"/>
                <w:szCs w:val="22"/>
              </w:rPr>
            </w:pPr>
          </w:p>
        </w:tc>
      </w:tr>
    </w:tbl>
    <w:p w:rsidR="00F73CA9" w:rsidRDefault="00F73CA9">
      <w:pPr>
        <w:rPr>
          <w:sz w:val="22"/>
          <w:szCs w:val="22"/>
        </w:rPr>
      </w:pPr>
    </w:p>
    <w:p w:rsidR="00F73CA9" w:rsidRDefault="00F73CA9">
      <w:pPr>
        <w:spacing w:before="12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F73CA9" w:rsidRDefault="00F73CA9" w:rsidP="00FE795F">
      <w:pPr>
        <w:jc w:val="both"/>
        <w:rPr>
          <w:sz w:val="24"/>
          <w:szCs w:val="24"/>
        </w:rPr>
      </w:pPr>
      <w:r>
        <w:rPr>
          <w:sz w:val="24"/>
          <w:szCs w:val="24"/>
        </w:rPr>
        <w:t>Оценка текущего санитарного и лесопатологического состояния лесных насаждений, назначенные профилактические мероприятия по защите лесов, агитационные мероприятия:</w:t>
      </w:r>
    </w:p>
    <w:p w:rsidR="00F73CA9" w:rsidRDefault="00F73CA9">
      <w:pPr>
        <w:pBdr>
          <w:top w:val="single" w:sz="4" w:space="1" w:color="auto"/>
        </w:pBdr>
        <w:rPr>
          <w:sz w:val="2"/>
          <w:szCs w:val="2"/>
        </w:rPr>
      </w:pPr>
    </w:p>
    <w:p w:rsidR="00F73CA9" w:rsidRDefault="00F73CA9">
      <w:pPr>
        <w:pBdr>
          <w:top w:val="single" w:sz="4" w:space="1" w:color="auto"/>
        </w:pBdr>
        <w:rPr>
          <w:sz w:val="2"/>
          <w:szCs w:val="2"/>
        </w:rPr>
      </w:pPr>
      <w:r>
        <w:rPr>
          <w:sz w:val="24"/>
          <w:szCs w:val="24"/>
        </w:rPr>
        <w:t xml:space="preserve"> </w:t>
      </w:r>
      <w:r w:rsidR="00707B3E">
        <w:rPr>
          <w:sz w:val="24"/>
          <w:szCs w:val="24"/>
        </w:rPr>
        <w:t>Состояние древостоя удовлетворительное. Насаждениям не требуется проведение санитарно – оздоровительных мероприятий.</w:t>
      </w:r>
    </w:p>
    <w:p w:rsidR="00F73CA9" w:rsidRDefault="00F73CA9">
      <w:pPr>
        <w:rPr>
          <w:sz w:val="24"/>
          <w:szCs w:val="24"/>
        </w:rPr>
      </w:pPr>
    </w:p>
    <w:p w:rsidR="00F73CA9" w:rsidRDefault="00F73CA9">
      <w:pPr>
        <w:pBdr>
          <w:top w:val="single" w:sz="4" w:space="1" w:color="auto"/>
        </w:pBdr>
        <w:rPr>
          <w:sz w:val="2"/>
          <w:szCs w:val="2"/>
        </w:rPr>
      </w:pPr>
    </w:p>
    <w:p w:rsidR="00F73CA9" w:rsidRDefault="00F73CA9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402"/>
        <w:gridCol w:w="1134"/>
        <w:gridCol w:w="1701"/>
      </w:tblGrid>
      <w:tr w:rsidR="00F73CA9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CA9" w:rsidRDefault="00F73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CA9" w:rsidRDefault="00F73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Халилов И.С.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CA9" w:rsidRDefault="00F73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CA9" w:rsidRDefault="00F73CA9">
            <w:pPr>
              <w:jc w:val="center"/>
              <w:rPr>
                <w:sz w:val="24"/>
                <w:szCs w:val="24"/>
              </w:rPr>
            </w:pPr>
          </w:p>
        </w:tc>
      </w:tr>
    </w:tbl>
    <w:p w:rsidR="00F73CA9" w:rsidRDefault="00F73CA9">
      <w:pPr>
        <w:rPr>
          <w:sz w:val="24"/>
          <w:szCs w:val="24"/>
        </w:rPr>
      </w:pPr>
    </w:p>
    <w:sectPr w:rsidR="00F73CA9" w:rsidSect="00A35028">
      <w:type w:val="continuous"/>
      <w:pgSz w:w="11906" w:h="16838"/>
      <w:pgMar w:top="851" w:right="567" w:bottom="567" w:left="1134" w:header="397" w:footer="397" w:gutter="0"/>
      <w:cols w:space="709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81A" w:rsidRDefault="0078681A">
      <w:r>
        <w:separator/>
      </w:r>
    </w:p>
  </w:endnote>
  <w:endnote w:type="continuationSeparator" w:id="0">
    <w:p w:rsidR="0078681A" w:rsidRDefault="007868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81A" w:rsidRDefault="0078681A">
      <w:r>
        <w:separator/>
      </w:r>
    </w:p>
  </w:footnote>
  <w:footnote w:type="continuationSeparator" w:id="0">
    <w:p w:rsidR="0078681A" w:rsidRDefault="007868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6987"/>
    <w:rsid w:val="0000458C"/>
    <w:rsid w:val="000303DB"/>
    <w:rsid w:val="00033D64"/>
    <w:rsid w:val="00040AFD"/>
    <w:rsid w:val="00050645"/>
    <w:rsid w:val="000551F1"/>
    <w:rsid w:val="00060D7B"/>
    <w:rsid w:val="00082A53"/>
    <w:rsid w:val="00087133"/>
    <w:rsid w:val="000E58D4"/>
    <w:rsid w:val="000F354F"/>
    <w:rsid w:val="001003C5"/>
    <w:rsid w:val="001A65FB"/>
    <w:rsid w:val="001F1454"/>
    <w:rsid w:val="00200404"/>
    <w:rsid w:val="00251850"/>
    <w:rsid w:val="00263A78"/>
    <w:rsid w:val="00307BAC"/>
    <w:rsid w:val="00341D31"/>
    <w:rsid w:val="00364CE3"/>
    <w:rsid w:val="003A5F64"/>
    <w:rsid w:val="003A6D3F"/>
    <w:rsid w:val="003D2855"/>
    <w:rsid w:val="003E7948"/>
    <w:rsid w:val="003F2CB1"/>
    <w:rsid w:val="004077D3"/>
    <w:rsid w:val="004579CC"/>
    <w:rsid w:val="00472359"/>
    <w:rsid w:val="004732B7"/>
    <w:rsid w:val="004C55D2"/>
    <w:rsid w:val="004D343F"/>
    <w:rsid w:val="004D3E13"/>
    <w:rsid w:val="004E4694"/>
    <w:rsid w:val="00506559"/>
    <w:rsid w:val="0055207B"/>
    <w:rsid w:val="00563B87"/>
    <w:rsid w:val="005A2A4A"/>
    <w:rsid w:val="005A56F5"/>
    <w:rsid w:val="005A7819"/>
    <w:rsid w:val="005B4779"/>
    <w:rsid w:val="005D70F2"/>
    <w:rsid w:val="006110B6"/>
    <w:rsid w:val="00656278"/>
    <w:rsid w:val="00667981"/>
    <w:rsid w:val="006D1275"/>
    <w:rsid w:val="006E061F"/>
    <w:rsid w:val="007028A4"/>
    <w:rsid w:val="00707B3E"/>
    <w:rsid w:val="007252CB"/>
    <w:rsid w:val="007413E6"/>
    <w:rsid w:val="00745CE3"/>
    <w:rsid w:val="0078681A"/>
    <w:rsid w:val="007B066E"/>
    <w:rsid w:val="007E041A"/>
    <w:rsid w:val="00880473"/>
    <w:rsid w:val="00965F98"/>
    <w:rsid w:val="009A1CCF"/>
    <w:rsid w:val="009B5FE8"/>
    <w:rsid w:val="009C5EEB"/>
    <w:rsid w:val="009C657D"/>
    <w:rsid w:val="009D37DE"/>
    <w:rsid w:val="009D4B29"/>
    <w:rsid w:val="009D5542"/>
    <w:rsid w:val="009D74EC"/>
    <w:rsid w:val="009E6D0D"/>
    <w:rsid w:val="00A06987"/>
    <w:rsid w:val="00A2148F"/>
    <w:rsid w:val="00A23975"/>
    <w:rsid w:val="00A32848"/>
    <w:rsid w:val="00A35028"/>
    <w:rsid w:val="00A600F1"/>
    <w:rsid w:val="00A8472B"/>
    <w:rsid w:val="00A94BAB"/>
    <w:rsid w:val="00B1230E"/>
    <w:rsid w:val="00B15A72"/>
    <w:rsid w:val="00B17574"/>
    <w:rsid w:val="00B17E55"/>
    <w:rsid w:val="00B24F2E"/>
    <w:rsid w:val="00B656C8"/>
    <w:rsid w:val="00BA0306"/>
    <w:rsid w:val="00C140CD"/>
    <w:rsid w:val="00CA7C6E"/>
    <w:rsid w:val="00CF3732"/>
    <w:rsid w:val="00D30A12"/>
    <w:rsid w:val="00D4384C"/>
    <w:rsid w:val="00D54FE0"/>
    <w:rsid w:val="00D82EF2"/>
    <w:rsid w:val="00D83C9E"/>
    <w:rsid w:val="00D8744C"/>
    <w:rsid w:val="00DB10D7"/>
    <w:rsid w:val="00DB3805"/>
    <w:rsid w:val="00DB5074"/>
    <w:rsid w:val="00E119EA"/>
    <w:rsid w:val="00E40301"/>
    <w:rsid w:val="00E727E2"/>
    <w:rsid w:val="00EA0D83"/>
    <w:rsid w:val="00EE7D2F"/>
    <w:rsid w:val="00EF2ADC"/>
    <w:rsid w:val="00F3327A"/>
    <w:rsid w:val="00F43BB5"/>
    <w:rsid w:val="00F73CA9"/>
    <w:rsid w:val="00FC1D27"/>
    <w:rsid w:val="00FC658F"/>
    <w:rsid w:val="00FE7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028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3502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35028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35028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A35028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A35028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A3502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7">
    <w:name w:val="footnote text"/>
    <w:basedOn w:val="a"/>
    <w:link w:val="a8"/>
    <w:uiPriority w:val="99"/>
    <w:semiHidden/>
    <w:rsid w:val="00A35028"/>
  </w:style>
  <w:style w:type="character" w:customStyle="1" w:styleId="a8">
    <w:name w:val="Текст сноски Знак"/>
    <w:basedOn w:val="a0"/>
    <w:link w:val="a7"/>
    <w:uiPriority w:val="99"/>
    <w:semiHidden/>
    <w:locked/>
    <w:rsid w:val="00A35028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A35028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A35028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A35028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A35028"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rsid w:val="00D54FE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D54F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i7cNqImzCAGiOwRegn4tqYyA50jfjEu6oiHw9ozPJXY=</DigestValue>
    </Reference>
    <Reference URI="#idOfficeObject" Type="http://www.w3.org/2000/09/xmldsig#Object">
      <DigestMethod Algorithm="urn:ietf:params:xml:ns:cpxmlsec:algorithms:gostr3411"/>
      <DigestValue>XxbZW3thU9UXsGv37ADDIzJwFSXXe6qLlYgjSpRCqGQ=</DigestValue>
    </Reference>
  </SignedInfo>
  <SignatureValue>7UOtpKkT0yBwP0eqcZ7hGYgQLFdpqe4sa5FTK2TzN349ujMpZELwd4Ao7xPbDjK+
gLMPygIxP+U23DVAK0uT2A==</SignatureValue>
  <KeyInfo>
    <X509Data>
      <X509Certificate>MIIImjCCCEmgAwIBAgIUeIMMPFTA8GNZoFHyTIjdxA+HzeswCAYGKoUDAgIDMIIB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==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  <Reference URI="/word/document.xml?ContentType=application/vnd.openxmlformats-officedocument.wordprocessingml.document.main+xml">
        <DigestMethod Algorithm="http://www.w3.org/2000/09/xmldsig#sha1"/>
        <DigestValue>FPWPw3K+ZzwawIwn9lemYQgNOJQ=</DigestValue>
      </Reference>
      <Reference URI="/word/endnotes.xml?ContentType=application/vnd.openxmlformats-officedocument.wordprocessingml.endnotes+xml">
        <DigestMethod Algorithm="http://www.w3.org/2000/09/xmldsig#sha1"/>
        <DigestValue>SIeUIDGF+ypMY01tBfldMYM0xgM=</DigestValue>
      </Reference>
      <Reference URI="/word/fontTable.xml?ContentType=application/vnd.openxmlformats-officedocument.wordprocessingml.fontTable+xml">
        <DigestMethod Algorithm="http://www.w3.org/2000/09/xmldsig#sha1"/>
        <DigestValue>37UI3nI5Jy0VthONU0Z7uxoR2EQ=</DigestValue>
      </Reference>
      <Reference URI="/word/footnotes.xml?ContentType=application/vnd.openxmlformats-officedocument.wordprocessingml.footnotes+xml">
        <DigestMethod Algorithm="http://www.w3.org/2000/09/xmldsig#sha1"/>
        <DigestValue>XLt8TuUvK1/ySdNFFKUPOgEYb0M=</DigestValue>
      </Reference>
      <Reference URI="/word/settings.xml?ContentType=application/vnd.openxmlformats-officedocument.wordprocessingml.settings+xml">
        <DigestMethod Algorithm="http://www.w3.org/2000/09/xmldsig#sha1"/>
        <DigestValue>CAoUg68LgLRGJM+l3v+DxWpmkQg=</DigestValue>
      </Reference>
      <Reference URI="/word/styles.xml?ContentType=application/vnd.openxmlformats-officedocument.wordprocessingml.styles+xml">
        <DigestMethod Algorithm="http://www.w3.org/2000/09/xmldsig#sha1"/>
        <DigestValue>Dgu4mxsPz2hk4pStcKXqB95eXD4=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2017-12-18T05:15:32Z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zQ0TQJwtcWkLc63f9z+r0hGUWOTWDyT/v/TKGsokrp8=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7ARoWGDDcLKPHmq7QtdAG4HLW+1PFdeNGTmrsE5QMIE=</DigestValue>
    </Reference>
  </SignedInfo>
  <SignatureValue>lR6HZci3uqFKIzzA+yzZuuHP15V7RGlKK+n8UgT5fJgUc/an0sz+KGlQ1n1gBlQy
5edTCbouE7xR+9U3Tux8DQ==</SignatureValue>
  <KeyInfo>
    <X509Data>
      <X509Certificate>MIIINDCCB+OgAwIBAgIDJCikMAgGBiqFAwICAzCCAV0xGDAWBgkqhkiG9w0BCQIT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DTE3MDcxMzEyMTMwMVoXDTE4MDYyODEzMDkzM1owggGNMRowGAYIKoUDA4EDAQES
DDc0MzMwMjQ1MjQwNTEWMBQGBSqFA2QDEgsxMTk2MjkxMzQ3NDEcMBoGCSqGSIb3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0L7QsdC70LDRgdGC0LgxKDAmBgNVBCoMH9CY0YDQuNC90LAg0KDQsNC80LjQu9GM
0LXQstC90LAxGTAXBgNVBAQMENCa0LDRgNC40LzQvtCy0LAxOTA3BgNVBAMMMNCa
0LDRgNC40LzQvtCy0LAg0JjRgNC40L3QsCDQoNCw0LzQuNC70YzQtdCy0L3QsDBj
MBwGBiqFAwICEzASBgcqhQMCAiQABgcqhQMCAh4BA0MABEBbqH10nJWbcmQS99wA
+9CFLFTusIgne4V0YLbEHB2bysJDPiYPPXP9oPR3aoeT1r5okdQMYUG+jeLMM6UC
9Drlo4IEVDCCBFAwDAYDVR0TAQH/BAIwADAdBgNVHSAEFjAUMAgGBiqFA2RxATAI
BgYqhQNkcQIwIAYDVR0RBBkwF6ASBgNVBAygCxMJNzEwMTcyNjI1hgEwMDYGBSqF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MAoGCCsGAQUFBwMCMCsGA1UdEAQkMCKADzIwMTcwNzEzMTIxMzEwWoEPMjAxODA2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L2NybC5mc2ZrLmxvY2FsL2NybC9mazAxLmNybDAdBgNVHQ4EFgQU+J5y3L+mlyRW
LeF0iAP2j0bX8LgwCAYGKoUDAgIDA0EAoVvcS74ntI/D6kS5vXEvNXb4NQkzi3Fg
XwgFYI6UTiASzl9JlLtUEQZriZgOGrrdhwQv6Zq2XIzZgyRQzgN1tA==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  <Reference URI="/word/styles.xml?ContentType=application/vnd.openxmlformats-officedocument.wordprocessingml.styles+xml">
        <DigestMethod Algorithm="http://www.w3.org/2000/09/xmldsig#sha1"/>
        <DigestValue>Dgu4mxsPz2hk4pStcKXqB95eXD4=</DigestValue>
      </Reference>
      <Reference URI="/word/settings.xml?ContentType=application/vnd.openxmlformats-officedocument.wordprocessingml.settings+xml">
        <DigestMethod Algorithm="http://www.w3.org/2000/09/xmldsig#sha1"/>
        <DigestValue>CAoUg68LgLRGJM+l3v+DxWpmkQg=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endnotes.xml?ContentType=application/vnd.openxmlformats-officedocument.wordprocessingml.endnotes+xml">
        <DigestMethod Algorithm="http://www.w3.org/2000/09/xmldsig#sha1"/>
        <DigestValue>SIeUIDGF+ypMY01tBfldMYM0xgM=</DigestValue>
      </Reference>
      <Reference URI="/word/footnotes.xml?ContentType=application/vnd.openxmlformats-officedocument.wordprocessingml.footnotes+xml">
        <DigestMethod Algorithm="http://www.w3.org/2000/09/xmldsig#sha1"/>
        <DigestValue>XLt8TuUvK1/ySdNFFKUPOgEYb0M=</DigestValue>
      </Reference>
      <Reference URI="/word/document.xml?ContentType=application/vnd.openxmlformats-officedocument.wordprocessingml.document.main+xml">
        <DigestMethod Algorithm="http://www.w3.org/2000/09/xmldsig#sha1"/>
        <DigestValue>FPWPw3K+ZzwawIwn9lemYQgNOJQ=</DigestValue>
      </Reference>
      <Reference URI="/word/fontTable.xml?ContentType=application/vnd.openxmlformats-officedocument.wordprocessingml.fontTable+xml">
        <DigestMethod Algorithm="http://www.w3.org/2000/09/xmldsig#sha1"/>
        <DigestValue>37UI3nI5Jy0VthONU0Z7uxoR2EQ=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</Manifest>
    <SignatureProperties>
      <SignatureProperty Id="idSignatureTime" Target="#idPackageSignature">
        <mdssi:SignatureTime>
          <mdssi:Format>YYYY-MM-DDThh:mm:ssTZD</mdssi:Format>
          <mdssi:Value>2017-12-18T06:51:32Z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2017-12-18T06:51:32Z</xd:SigningTime>
          <xd:SigningCertificate>
            <xd:Cert>
              <xd:CertDigest>
                <DigestMethod Algorithm="http://www.w3.org/2000/09/xmldsig#sha1"/>
                <DigestValue>YLIOJqx4lV5/5slsnpN3x+Bf/lI=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2369700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+ze+4/Pyr3Djc2qILgvrlzswcebSIqSjzQe1aQKwZEE=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ms76p7ngzr3UVWx8VeZf7tBh9xWnmQHLBxwqxdSb/20=</DigestValue>
    </Reference>
  </SignedInfo>
  <SignatureValue>Gp4VZAuheiWvin7HTkpMaSCB2TCYsbL0jrz7uPPrbqjz67Ty8j389pRcEBTkOCLY
iLe3ldc1KyrewIZVXYzQ9Q==</SignatureValue>
  <KeyInfo>
    <X509Data>
      <X509Certificate>MIIIzTCCCHygAwIBAgIDHMZjMAgGBiqFAwICAzCCAV0xGDAWBgkqhkiG9w0BCQIT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DTE2MTEyODEyMjAzNVoXDTE4MDIyODEyMjAzNVowggIIMRowGAYIKoUDA4EDAQES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  <Reference URI="/word/styles.xml?ContentType=application/vnd.openxmlformats-officedocument.wordprocessingml.styles+xml">
        <DigestMethod Algorithm="http://www.w3.org/2000/09/xmldsig#sha1"/>
        <DigestValue>Dgu4mxsPz2hk4pStcKXqB95eXD4=</DigestValue>
      </Reference>
      <Reference URI="/word/settings.xml?ContentType=application/vnd.openxmlformats-officedocument.wordprocessingml.settings+xml">
        <DigestMethod Algorithm="http://www.w3.org/2000/09/xmldsig#sha1"/>
        <DigestValue>CAoUg68LgLRGJM+l3v+DxWpmkQg=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endnotes.xml?ContentType=application/vnd.openxmlformats-officedocument.wordprocessingml.endnotes+xml">
        <DigestMethod Algorithm="http://www.w3.org/2000/09/xmldsig#sha1"/>
        <DigestValue>SIeUIDGF+ypMY01tBfldMYM0xgM=</DigestValue>
      </Reference>
      <Reference URI="/word/footnotes.xml?ContentType=application/vnd.openxmlformats-officedocument.wordprocessingml.footnotes+xml">
        <DigestMethod Algorithm="http://www.w3.org/2000/09/xmldsig#sha1"/>
        <DigestValue>XLt8TuUvK1/ySdNFFKUPOgEYb0M=</DigestValue>
      </Reference>
      <Reference URI="/word/document.xml?ContentType=application/vnd.openxmlformats-officedocument.wordprocessingml.document.main+xml">
        <DigestMethod Algorithm="http://www.w3.org/2000/09/xmldsig#sha1"/>
        <DigestValue>FPWPw3K+ZzwawIwn9lemYQgNOJQ=</DigestValue>
      </Reference>
      <Reference URI="/word/fontTable.xml?ContentType=application/vnd.openxmlformats-officedocument.wordprocessingml.fontTable+xml">
        <DigestMethod Algorithm="http://www.w3.org/2000/09/xmldsig#sha1"/>
        <DigestValue>37UI3nI5Jy0VthONU0Z7uxoR2EQ=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</Manifest>
    <SignatureProperties>
      <SignatureProperty Id="idSignatureTime" Target="#idPackageSignature">
        <mdssi:SignatureTime>
          <mdssi:Format>YYYY-MM-DDThh:mm:ssTZD</mdssi:Format>
          <mdssi:Value>2017-12-18T06:51:38Z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2017-12-18T06:51:38Z</xd:SigningTime>
          <xd:SigningCertificate>
            <xd:Cert>
              <xd:CertDigest>
                <DigestMethod Algorithm="http://www.w3.org/2000/09/xmldsig#sha1"/>
                <DigestValue>0akmlnMD3D7aTrdpz2N8lq5/9EU=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1885795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2023</TotalTime>
  <Pages>2</Pages>
  <Words>260</Words>
  <Characters>2166</Characters>
  <Application>Microsoft Office Word</Application>
  <DocSecurity>0</DocSecurity>
  <Lines>18</Lines>
  <Paragraphs>4</Paragraphs>
  <ScaleCrop>false</ScaleCrop>
  <Company>КонсультантПлюс</Company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Светлана</cp:lastModifiedBy>
  <cp:revision>26</cp:revision>
  <cp:lastPrinted>2017-05-04T04:33:00Z</cp:lastPrinted>
  <dcterms:created xsi:type="dcterms:W3CDTF">2017-05-05T09:00:00Z</dcterms:created>
  <dcterms:modified xsi:type="dcterms:W3CDTF">2017-12-18T05:15:00Z</dcterms:modified>
</cp:coreProperties>
</file>