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  </w:t>
            </w:r>
            <w:r w:rsidR="00DA5ED3">
              <w:rPr>
                <w:sz w:val="24"/>
                <w:szCs w:val="24"/>
              </w:rPr>
              <w:t>19</w:t>
            </w:r>
            <w:r>
              <w:rPr>
                <w:sz w:val="24"/>
                <w:szCs w:val="24"/>
              </w:rPr>
              <w:t xml:space="preserve"> »    </w:t>
            </w:r>
            <w:r w:rsidR="00DA5ED3">
              <w:rPr>
                <w:sz w:val="24"/>
                <w:szCs w:val="24"/>
              </w:rPr>
              <w:t>июля</w:t>
            </w:r>
            <w:r>
              <w:rPr>
                <w:sz w:val="24"/>
                <w:szCs w:val="24"/>
              </w:rPr>
              <w:t xml:space="preserve">             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DA5ED3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94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A06987" w:rsidTr="00051F42">
        <w:tblPrEx>
          <w:tblCellMar>
            <w:top w:w="0" w:type="dxa"/>
            <w:bottom w:w="0" w:type="dxa"/>
          </w:tblCellMar>
        </w:tblPrEx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051F42" w:rsidRDefault="00EE15D3" w:rsidP="00EE15D3">
            <w:pPr>
              <w:rPr>
                <w:sz w:val="24"/>
                <w:szCs w:val="24"/>
              </w:rPr>
            </w:pPr>
            <w:proofErr w:type="spellStart"/>
            <w:r w:rsidRPr="00051F42">
              <w:rPr>
                <w:sz w:val="24"/>
                <w:szCs w:val="24"/>
              </w:rPr>
              <w:t>Чебаркульско</w:t>
            </w:r>
            <w:r w:rsidR="00051F42" w:rsidRPr="00051F42">
              <w:rPr>
                <w:sz w:val="24"/>
                <w:szCs w:val="24"/>
              </w:rPr>
              <w:t>го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C559A3" w:rsidRDefault="00C559A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5A67EB" w:rsidP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Уйское</w:t>
            </w: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637CF1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</w:t>
            </w:r>
          </w:p>
        </w:tc>
        <w:tc>
          <w:tcPr>
            <w:tcW w:w="1871" w:type="dxa"/>
          </w:tcPr>
          <w:p w:rsidR="00A06987" w:rsidRDefault="00637CF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871" w:type="dxa"/>
          </w:tcPr>
          <w:p w:rsidR="00A06987" w:rsidRDefault="00637CF1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11,0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37CF1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11,0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r w:rsidRPr="00EE15D3">
        <w:rPr>
          <w:sz w:val="24"/>
          <w:szCs w:val="24"/>
          <w:u w:val="single"/>
        </w:rPr>
        <w:t>не</w:t>
      </w:r>
      <w:r>
        <w:rPr>
          <w:sz w:val="24"/>
          <w:szCs w:val="24"/>
        </w:rPr>
        <w:t xml:space="preserve"> </w:t>
      </w:r>
      <w:r w:rsidRPr="00EE15D3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Default="005A67EB">
      <w:pPr>
        <w:rPr>
          <w:sz w:val="24"/>
          <w:szCs w:val="24"/>
        </w:rPr>
      </w:pPr>
      <w:r>
        <w:rPr>
          <w:sz w:val="24"/>
          <w:szCs w:val="24"/>
        </w:rPr>
        <w:t>Л</w:t>
      </w:r>
      <w:r w:rsidR="00EE15D3">
        <w:rPr>
          <w:sz w:val="24"/>
          <w:szCs w:val="24"/>
        </w:rPr>
        <w:t>есоустройств</w:t>
      </w:r>
      <w:r w:rsidR="00637CF1">
        <w:rPr>
          <w:sz w:val="24"/>
          <w:szCs w:val="24"/>
        </w:rPr>
        <w:t>о</w:t>
      </w:r>
      <w:r>
        <w:rPr>
          <w:sz w:val="24"/>
          <w:szCs w:val="24"/>
        </w:rPr>
        <w:t xml:space="preserve"> 199</w:t>
      </w:r>
      <w:r w:rsidR="00637CF1">
        <w:rPr>
          <w:sz w:val="24"/>
          <w:szCs w:val="24"/>
        </w:rPr>
        <w:t>7</w:t>
      </w:r>
      <w:r>
        <w:rPr>
          <w:sz w:val="24"/>
          <w:szCs w:val="24"/>
        </w:rPr>
        <w:t xml:space="preserve"> г.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B34847" w:rsidRDefault="00A06987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7F74DB" w:rsidTr="00046E8B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74DB" w:rsidRDefault="007F74D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F74DB" w:rsidRPr="00B34847" w:rsidRDefault="007F74DB" w:rsidP="00C20CFF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06987" w:rsidRPr="00B34847" w:rsidRDefault="007F74DB">
      <w:pPr>
        <w:rPr>
          <w:sz w:val="24"/>
          <w:szCs w:val="24"/>
        </w:rPr>
      </w:pPr>
      <w:r>
        <w:rPr>
          <w:sz w:val="24"/>
          <w:szCs w:val="24"/>
        </w:rPr>
        <w:t xml:space="preserve">объедание непарным шелкопрядом 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Pr="0055347E" w:rsidRDefault="007F74DB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Заболонник берёзовый</w:t>
            </w:r>
          </w:p>
        </w:tc>
        <w:tc>
          <w:tcPr>
            <w:tcW w:w="1588" w:type="dxa"/>
          </w:tcPr>
          <w:p w:rsidR="00A06987" w:rsidRDefault="007F74D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2381" w:type="dxa"/>
          </w:tcPr>
          <w:p w:rsidR="00A06987" w:rsidRDefault="00414FDC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175" w:type="dxa"/>
          </w:tcPr>
          <w:p w:rsidR="00A06987" w:rsidRDefault="00414FDC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слабая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55347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55347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A06987" w:rsidTr="00841353">
        <w:tblPrEx>
          <w:tblCellMar>
            <w:top w:w="0" w:type="dxa"/>
            <w:bottom w:w="0" w:type="dxa"/>
          </w:tblCellMar>
        </w:tblPrEx>
        <w:tc>
          <w:tcPr>
            <w:tcW w:w="4479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 w:rsidTr="00841353">
        <w:tblPrEx>
          <w:tblCellMar>
            <w:top w:w="0" w:type="dxa"/>
            <w:bottom w:w="0" w:type="dxa"/>
          </w:tblCellMar>
        </w:tblPrEx>
        <w:tc>
          <w:tcPr>
            <w:tcW w:w="4479" w:type="dxa"/>
            <w:gridSpan w:val="3"/>
          </w:tcPr>
          <w:p w:rsidR="00A06987" w:rsidRDefault="007F74DB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Трутовик настоящий</w:t>
            </w:r>
          </w:p>
        </w:tc>
        <w:tc>
          <w:tcPr>
            <w:tcW w:w="1247" w:type="dxa"/>
            <w:gridSpan w:val="2"/>
          </w:tcPr>
          <w:p w:rsidR="00A06987" w:rsidRDefault="007F74DB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2268" w:type="dxa"/>
          </w:tcPr>
          <w:p w:rsidR="00A06987" w:rsidRDefault="00414F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</w:t>
            </w:r>
          </w:p>
        </w:tc>
        <w:tc>
          <w:tcPr>
            <w:tcW w:w="2268" w:type="dxa"/>
          </w:tcPr>
          <w:p w:rsidR="00A06987" w:rsidRDefault="007F74DB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сильная</w:t>
            </w:r>
          </w:p>
        </w:tc>
      </w:tr>
      <w:tr w:rsidR="00A06987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413C4" w:rsidP="007F74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F74DB">
              <w:rPr>
                <w:sz w:val="24"/>
                <w:szCs w:val="24"/>
              </w:rPr>
              <w:t>00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10319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 w:rsidTr="007A0C10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F74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14F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Нецелесообразно оставлять при снижении полноты менее 0,3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  <w:tr w:rsidR="00A06987" w:rsidTr="007A0C10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F74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14F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Нецелесообразно оставлять при снижении полноты менее 0,3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  <w:tr w:rsidR="00A06987" w:rsidTr="007A0C10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F74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14F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Нецелесообразно оставлять при снижении полноты менее 0,3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F74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413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F74DB" w:rsidP="009413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C4A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F74DB" w:rsidP="009413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413C4" w:rsidP="007A0C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7F74DB">
              <w:rPr>
                <w:sz w:val="24"/>
                <w:szCs w:val="24"/>
              </w:rPr>
              <w:t>2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Pr="00051F42" w:rsidRDefault="00A06987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5A67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Уйское</w:t>
            </w: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637CF1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</w:t>
            </w:r>
          </w:p>
        </w:tc>
        <w:tc>
          <w:tcPr>
            <w:tcW w:w="851" w:type="dxa"/>
          </w:tcPr>
          <w:p w:rsidR="00A06987" w:rsidRDefault="00637CF1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021" w:type="dxa"/>
          </w:tcPr>
          <w:p w:rsidR="00A06987" w:rsidRDefault="00637CF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11,0</w:t>
            </w:r>
          </w:p>
        </w:tc>
        <w:tc>
          <w:tcPr>
            <w:tcW w:w="1134" w:type="dxa"/>
          </w:tcPr>
          <w:p w:rsidR="00A06987" w:rsidRDefault="00637CF1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="0055347E">
              <w:rPr>
                <w:sz w:val="22"/>
                <w:szCs w:val="22"/>
              </w:rPr>
              <w:t>СР</w:t>
            </w:r>
          </w:p>
        </w:tc>
        <w:tc>
          <w:tcPr>
            <w:tcW w:w="1077" w:type="dxa"/>
          </w:tcPr>
          <w:p w:rsidR="00A06987" w:rsidRDefault="00637CF1" w:rsidP="003F54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</w:t>
            </w:r>
            <w:r w:rsidR="003F543B">
              <w:rPr>
                <w:sz w:val="22"/>
                <w:szCs w:val="22"/>
              </w:rPr>
              <w:t>4</w:t>
            </w:r>
          </w:p>
        </w:tc>
        <w:tc>
          <w:tcPr>
            <w:tcW w:w="907" w:type="dxa"/>
          </w:tcPr>
          <w:p w:rsidR="00A06987" w:rsidRDefault="00637CF1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907" w:type="dxa"/>
          </w:tcPr>
          <w:p w:rsidR="00A06987" w:rsidRDefault="003F543B" w:rsidP="00637CF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185</w:t>
            </w:r>
          </w:p>
        </w:tc>
        <w:tc>
          <w:tcPr>
            <w:tcW w:w="1077" w:type="dxa"/>
          </w:tcPr>
          <w:p w:rsidR="00A06987" w:rsidRDefault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 год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7F74DB">
      <w:pPr>
        <w:rPr>
          <w:sz w:val="24"/>
          <w:szCs w:val="24"/>
        </w:rPr>
      </w:pPr>
      <w:r>
        <w:rPr>
          <w:sz w:val="24"/>
          <w:szCs w:val="24"/>
        </w:rPr>
        <w:t>Лесные культуры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1D08F0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51F42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051F42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F74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Объедание непарным шелкопрядом 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DA5ED3" w:rsidP="00592A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18.07</w:t>
            </w:r>
            <w:r w:rsidR="00592AE7">
              <w:rPr>
                <w:sz w:val="24"/>
                <w:szCs w:val="24"/>
              </w:rPr>
              <w:t>.</w:t>
            </w:r>
            <w:r w:rsidR="001D08F0">
              <w:rPr>
                <w:sz w:val="24"/>
                <w:szCs w:val="24"/>
              </w:rPr>
              <w:t>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A67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Соловьёв С.В.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7ADC" w:rsidRDefault="005F7ADC">
      <w:r>
        <w:separator/>
      </w:r>
    </w:p>
  </w:endnote>
  <w:endnote w:type="continuationSeparator" w:id="0">
    <w:p w:rsidR="005F7ADC" w:rsidRDefault="005F7A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7ADC" w:rsidRDefault="005F7ADC">
      <w:r>
        <w:separator/>
      </w:r>
    </w:p>
  </w:footnote>
  <w:footnote w:type="continuationSeparator" w:id="0">
    <w:p w:rsidR="005F7ADC" w:rsidRDefault="005F7AD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/>
  <w:rsids>
    <w:rsidRoot w:val="00A06987"/>
    <w:rsid w:val="00046E8B"/>
    <w:rsid w:val="00051F42"/>
    <w:rsid w:val="001D08F0"/>
    <w:rsid w:val="001E1FE3"/>
    <w:rsid w:val="003F2CB1"/>
    <w:rsid w:val="003F543B"/>
    <w:rsid w:val="00414FDC"/>
    <w:rsid w:val="004C55D2"/>
    <w:rsid w:val="004E4694"/>
    <w:rsid w:val="0055347E"/>
    <w:rsid w:val="00571945"/>
    <w:rsid w:val="00592AE7"/>
    <w:rsid w:val="005A67EB"/>
    <w:rsid w:val="005C2D90"/>
    <w:rsid w:val="005C4A2D"/>
    <w:rsid w:val="005E486E"/>
    <w:rsid w:val="005F7ADC"/>
    <w:rsid w:val="00637CF1"/>
    <w:rsid w:val="00652E87"/>
    <w:rsid w:val="00656278"/>
    <w:rsid w:val="0076136A"/>
    <w:rsid w:val="007A0C10"/>
    <w:rsid w:val="007D6F71"/>
    <w:rsid w:val="007F74DB"/>
    <w:rsid w:val="00841353"/>
    <w:rsid w:val="008B78ED"/>
    <w:rsid w:val="009413C4"/>
    <w:rsid w:val="00A06987"/>
    <w:rsid w:val="00B34847"/>
    <w:rsid w:val="00C20CFF"/>
    <w:rsid w:val="00C559A3"/>
    <w:rsid w:val="00D26E8F"/>
    <w:rsid w:val="00D82EF2"/>
    <w:rsid w:val="00DA5ED3"/>
    <w:rsid w:val="00E40301"/>
    <w:rsid w:val="00EE15D3"/>
    <w:rsid w:val="00EE7D2F"/>
    <w:rsid w:val="00FC1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zTWs2WPz+8fSZM7ssITK/P/eGRoTRcGr7s/rJ/rheHw=</DigestValue>
    </Reference>
    <Reference URI="#idOfficeObject" Type="http://www.w3.org/2000/09/xmldsig#Object">
      <DigestMethod Algorithm="urn:ietf:params:xml:ns:cpxmlsec:algorithms:gostr3411"/>
      <DigestValue>XxbZW3thU9UXsGv37ADDIzJwFSXXe6qLlYgjSpRCqGQ=</DigestValue>
    </Reference>
  </SignedInfo>
  <SignatureValue>Q4R+XJdsb2CedUJ+jHiVuD/UjxBM/5lutvu+Czd/HBdZjOs5nkp3K6W556Y3MNA9
JPGotQTzdA5mlErqfOjM4Q==</SignatureValue>
  <KeyInfo>
    <X509Data>
      <X509Certificate>MIIN7TCCDZqgAwIBAgIQQFAUcD6qd4UghFQTWBrheDAKBgYqhQMCAgMFADCCAVwx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MDc0NTEwMTkxNTkwHhcNMTYxMTAzMDcwNDAwWhcNMTcxMjAzMDIwNDI0WjCCApox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wRyiJW3wxSXo9vKYTask4aGAZmg=</DigestValue>
      </Reference>
      <Reference URI="/word/endnotes.xml?ContentType=application/vnd.openxmlformats-officedocument.wordprocessingml.endnotes+xml">
        <DigestMethod Algorithm="http://www.w3.org/2000/09/xmldsig#sha1"/>
        <DigestValue>uGRI/AhUsNEhZOPwvhlh0zyqZFc=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word/footnotes.xml?ContentType=application/vnd.openxmlformats-officedocument.wordprocessingml.footnotes+xml">
        <DigestMethod Algorithm="http://www.w3.org/2000/09/xmldsig#sha1"/>
        <DigestValue>hN9m+GH8qt2P5xz6jCWe0cPeADU=</DigestValue>
      </Reference>
      <Reference URI="/word/settings.xml?ContentType=application/vnd.openxmlformats-officedocument.wordprocessingml.settings+xml">
        <DigestMethod Algorithm="http://www.w3.org/2000/09/xmldsig#sha1"/>
        <DigestValue>VcuxWd0GxkcDBCRtClCfkUT/EvY=</DigestValue>
      </Reference>
      <Reference URI="/word/styles.xml?ContentType=application/vnd.openxmlformats-officedocument.wordprocessingml.styles+xml">
        <DigestMethod Algorithm="http://www.w3.org/2000/09/xmldsig#sha1"/>
        <DigestValue>ipS2e5gcpaVZAFY9W7qKc5+xtB0=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2017-07-19T08:18:17Z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GXaCMVHjjJazRF8rv2xDJZetBW/phbms8xonGgIJWl4=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IziG5uIufeYighGVPw0/RW57E//KKZ4gT7ydkzJCea8=</DigestValue>
    </Reference>
  </SignedInfo>
  <SignatureValue>tVVQRlZIQBh0z+pnGV/fyJ5iq7bYsXcHZwQO674/WP9lmLygHNVZxeoJPqg25VId
V+x77s/s5zMW26JQeqET5w==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ipS2e5gcpaVZAFY9W7qKc5+xtB0=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  <Reference URI="/word/settings.xml?ContentType=application/vnd.openxmlformats-officedocument.wordprocessingml.settings+xml">
        <DigestMethod Algorithm="http://www.w3.org/2000/09/xmldsig#sha1"/>
        <DigestValue>VcuxWd0GxkcDBCRtClCfkUT/EvY=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endnotes.xml?ContentType=application/vnd.openxmlformats-officedocument.wordprocessingml.endnotes+xml">
        <DigestMethod Algorithm="http://www.w3.org/2000/09/xmldsig#sha1"/>
        <DigestValue>uGRI/AhUsNEhZOPwvhlh0zyqZFc=</DigestValue>
      </Reference>
      <Reference URI="/word/footnotes.xml?ContentType=application/vnd.openxmlformats-officedocument.wordprocessingml.footnotes+xml">
        <DigestMethod Algorithm="http://www.w3.org/2000/09/xmldsig#sha1"/>
        <DigestValue>hN9m+GH8qt2P5xz6jCWe0cPeADU=</DigestValue>
      </Reference>
      <Reference URI="/word/document.xml?ContentType=application/vnd.openxmlformats-officedocument.wordprocessingml.document.main+xml">
        <DigestMethod Algorithm="http://www.w3.org/2000/09/xmldsig#sha1"/>
        <DigestValue>wRyiJW3wxSXo9vKYTask4aGAZmg=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2017-07-19T12:09:07Z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2017-07-19T12:09:07Z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QAsgN8AHDN9Y7+X3dZPKVcu+A3IdVeFTTNKZyyphtvc=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r8ftitokVc/aBFLRtrCWEk/8nIxgJVDqv/ZhnnF82LE=</DigestValue>
    </Reference>
  </SignedInfo>
  <SignatureValue>1KJIA5d3ytIbctpZNkjHjd0aLzFp/p7w1sEPtAUoHDwfRr6VwY9qKXB4J6z/wxfq
5AsHcElkLXe2vnqJWZD/Zw==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ipS2e5gcpaVZAFY9W7qKc5+xtB0=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  <Reference URI="/word/settings.xml?ContentType=application/vnd.openxmlformats-officedocument.wordprocessingml.settings+xml">
        <DigestMethod Algorithm="http://www.w3.org/2000/09/xmldsig#sha1"/>
        <DigestValue>VcuxWd0GxkcDBCRtClCfkUT/EvY=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endnotes.xml?ContentType=application/vnd.openxmlformats-officedocument.wordprocessingml.endnotes+xml">
        <DigestMethod Algorithm="http://www.w3.org/2000/09/xmldsig#sha1"/>
        <DigestValue>uGRI/AhUsNEhZOPwvhlh0zyqZFc=</DigestValue>
      </Reference>
      <Reference URI="/word/footnotes.xml?ContentType=application/vnd.openxmlformats-officedocument.wordprocessingml.footnotes+xml">
        <DigestMethod Algorithm="http://www.w3.org/2000/09/xmldsig#sha1"/>
        <DigestValue>hN9m+GH8qt2P5xz6jCWe0cPeADU=</DigestValue>
      </Reference>
      <Reference URI="/word/document.xml?ContentType=application/vnd.openxmlformats-officedocument.wordprocessingml.document.main+xml">
        <DigestMethod Algorithm="http://www.w3.org/2000/09/xmldsig#sha1"/>
        <DigestValue>wRyiJW3wxSXo9vKYTask4aGAZmg=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2017-07-19T12:09:15Z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2017-07-19T12:09:15Z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531</Words>
  <Characters>3030</Characters>
  <Application>Microsoft Office Word</Application>
  <DocSecurity>0</DocSecurity>
  <Lines>25</Lines>
  <Paragraphs>7</Paragraphs>
  <ScaleCrop>false</ScaleCrop>
  <Company>КонсультантПлюс</Company>
  <LinksUpToDate>false</LinksUpToDate>
  <CharactersWithSpaces>3554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1</cp:lastModifiedBy>
  <cp:revision>2</cp:revision>
  <cp:lastPrinted>2017-03-23T11:51:00Z</cp:lastPrinted>
  <dcterms:created xsi:type="dcterms:W3CDTF">2017-07-19T08:18:00Z</dcterms:created>
  <dcterms:modified xsi:type="dcterms:W3CDTF">2017-07-19T08:18:00Z</dcterms:modified>
</cp:coreProperties>
</file>