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igs" ContentType="application/vnd.openxmlformats-package.digital-signature-origin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stylesWithEffects.xml" ContentType="application/vnd.ms-word.stylesWithEffects+xml"/>
  <Override PartName="/word/styles.xml" ContentType="application/vnd.openxmlformats-officedocument.wordprocessingml.styl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_xmlsignatures/sig1.xml" ContentType="application/vnd.openxmlformats-package.digital-signature-xmlsignature+xml"/>
  <Override PartName="/_xmlsignatures/sig2.xml" ContentType="application/vnd.openxmlformats-package.digital-signature-xmlsignature+xml"/>
  <Override PartName="/_xmlsignatures/sig3.xml" ContentType="application/vnd.openxmlformats-package.digital-signature-xmlsignatur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package/2006/relationships/digital-signature/origin" Target="_xmlsignatures/origin.sigs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06987" w:rsidRDefault="00A06987">
      <w:pPr>
        <w:ind w:left="5954"/>
        <w:jc w:val="center"/>
        <w:rPr>
          <w:sz w:val="24"/>
          <w:szCs w:val="24"/>
        </w:rPr>
      </w:pPr>
      <w:bookmarkStart w:id="0" w:name="_GoBack"/>
      <w:bookmarkEnd w:id="0"/>
      <w:r>
        <w:rPr>
          <w:sz w:val="24"/>
          <w:szCs w:val="24"/>
        </w:rPr>
        <w:t>УТВЕРЖДАЮ:</w:t>
      </w:r>
    </w:p>
    <w:p w:rsidR="00D82EF2" w:rsidRDefault="004E4694" w:rsidP="004E4694">
      <w:pPr>
        <w:tabs>
          <w:tab w:val="left" w:pos="6540"/>
        </w:tabs>
        <w:ind w:left="5954"/>
        <w:rPr>
          <w:sz w:val="24"/>
          <w:szCs w:val="24"/>
        </w:rPr>
      </w:pPr>
      <w:r>
        <w:rPr>
          <w:sz w:val="24"/>
          <w:szCs w:val="24"/>
        </w:rPr>
        <w:t xml:space="preserve">           </w:t>
      </w:r>
      <w:r w:rsidR="00E34614">
        <w:rPr>
          <w:sz w:val="24"/>
          <w:szCs w:val="24"/>
        </w:rPr>
        <w:t>Первый з</w:t>
      </w:r>
      <w:r w:rsidR="00D82EF2">
        <w:rPr>
          <w:sz w:val="24"/>
          <w:szCs w:val="24"/>
        </w:rPr>
        <w:t>аместитель начальника</w:t>
      </w:r>
    </w:p>
    <w:p w:rsidR="00A06987" w:rsidRDefault="00A06987" w:rsidP="004E4694">
      <w:pPr>
        <w:pBdr>
          <w:top w:val="single" w:sz="4" w:space="1" w:color="auto"/>
        </w:pBdr>
        <w:ind w:left="6549"/>
        <w:rPr>
          <w:sz w:val="2"/>
          <w:szCs w:val="2"/>
        </w:rPr>
      </w:pPr>
    </w:p>
    <w:tbl>
      <w:tblPr>
        <w:tblStyle w:val="ad"/>
        <w:tblW w:w="0" w:type="auto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 w:firstRow="1" w:lastRow="1" w:firstColumn="1" w:lastColumn="1" w:noHBand="0" w:noVBand="0"/>
      </w:tblPr>
      <w:tblGrid>
        <w:gridCol w:w="3473"/>
        <w:gridCol w:w="3156"/>
        <w:gridCol w:w="3792"/>
      </w:tblGrid>
      <w:tr w:rsidR="00D82EF2" w:rsidTr="00D82EF2">
        <w:tc>
          <w:tcPr>
            <w:tcW w:w="3473" w:type="dxa"/>
          </w:tcPr>
          <w:p w:rsidR="00D82EF2" w:rsidRDefault="00D82EF2" w:rsidP="004E4694">
            <w:pPr>
              <w:rPr>
                <w:sz w:val="28"/>
                <w:szCs w:val="28"/>
              </w:rPr>
            </w:pPr>
          </w:p>
        </w:tc>
        <w:tc>
          <w:tcPr>
            <w:tcW w:w="3156" w:type="dxa"/>
          </w:tcPr>
          <w:p w:rsidR="00D82EF2" w:rsidRDefault="00D82EF2" w:rsidP="004E4694">
            <w:pPr>
              <w:rPr>
                <w:sz w:val="28"/>
                <w:szCs w:val="28"/>
              </w:rPr>
            </w:pPr>
          </w:p>
        </w:tc>
        <w:tc>
          <w:tcPr>
            <w:tcW w:w="3792" w:type="dxa"/>
            <w:tcBorders>
              <w:bottom w:val="single" w:sz="4" w:space="0" w:color="auto"/>
            </w:tcBorders>
          </w:tcPr>
          <w:p w:rsidR="00D82EF2" w:rsidRPr="00D82EF2" w:rsidRDefault="00D82EF2" w:rsidP="004E4694">
            <w:pPr>
              <w:rPr>
                <w:sz w:val="24"/>
                <w:szCs w:val="24"/>
              </w:rPr>
            </w:pPr>
            <w:r w:rsidRPr="00D82EF2">
              <w:rPr>
                <w:sz w:val="24"/>
                <w:szCs w:val="24"/>
              </w:rPr>
              <w:t xml:space="preserve">Главного </w:t>
            </w:r>
            <w:r w:rsidR="004E4694">
              <w:rPr>
                <w:sz w:val="24"/>
                <w:szCs w:val="24"/>
              </w:rPr>
              <w:t>управления лесами</w:t>
            </w:r>
          </w:p>
        </w:tc>
      </w:tr>
      <w:tr w:rsidR="00D82EF2" w:rsidTr="00D82EF2">
        <w:tc>
          <w:tcPr>
            <w:tcW w:w="3473" w:type="dxa"/>
          </w:tcPr>
          <w:p w:rsidR="00D82EF2" w:rsidRDefault="00D82EF2" w:rsidP="004E4694">
            <w:pPr>
              <w:rPr>
                <w:sz w:val="28"/>
                <w:szCs w:val="28"/>
              </w:rPr>
            </w:pPr>
          </w:p>
        </w:tc>
        <w:tc>
          <w:tcPr>
            <w:tcW w:w="3156" w:type="dxa"/>
          </w:tcPr>
          <w:p w:rsidR="00D82EF2" w:rsidRDefault="00D82EF2" w:rsidP="004E4694">
            <w:pPr>
              <w:rPr>
                <w:sz w:val="28"/>
                <w:szCs w:val="28"/>
              </w:rPr>
            </w:pPr>
          </w:p>
        </w:tc>
        <w:tc>
          <w:tcPr>
            <w:tcW w:w="3792" w:type="dxa"/>
            <w:tcBorders>
              <w:top w:val="single" w:sz="4" w:space="0" w:color="auto"/>
              <w:bottom w:val="single" w:sz="4" w:space="0" w:color="auto"/>
            </w:tcBorders>
          </w:tcPr>
          <w:p w:rsidR="00D82EF2" w:rsidRPr="00D82EF2" w:rsidRDefault="004E4694" w:rsidP="004E469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Челябинской области</w:t>
            </w:r>
          </w:p>
        </w:tc>
      </w:tr>
      <w:tr w:rsidR="00D82EF2" w:rsidTr="00D82EF2">
        <w:tc>
          <w:tcPr>
            <w:tcW w:w="3473" w:type="dxa"/>
          </w:tcPr>
          <w:p w:rsidR="00D82EF2" w:rsidRDefault="00D82EF2" w:rsidP="004E4694">
            <w:pPr>
              <w:rPr>
                <w:sz w:val="28"/>
                <w:szCs w:val="28"/>
              </w:rPr>
            </w:pPr>
          </w:p>
        </w:tc>
        <w:tc>
          <w:tcPr>
            <w:tcW w:w="3156" w:type="dxa"/>
          </w:tcPr>
          <w:p w:rsidR="00D82EF2" w:rsidRDefault="00D82EF2" w:rsidP="004E4694">
            <w:pPr>
              <w:rPr>
                <w:sz w:val="28"/>
                <w:szCs w:val="28"/>
              </w:rPr>
            </w:pPr>
          </w:p>
        </w:tc>
        <w:tc>
          <w:tcPr>
            <w:tcW w:w="3792" w:type="dxa"/>
            <w:tcBorders>
              <w:top w:val="single" w:sz="4" w:space="0" w:color="auto"/>
              <w:bottom w:val="single" w:sz="4" w:space="0" w:color="auto"/>
            </w:tcBorders>
          </w:tcPr>
          <w:p w:rsidR="00D82EF2" w:rsidRPr="00D82EF2" w:rsidRDefault="00E34614" w:rsidP="004E469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Нигматуллин В.Н</w:t>
            </w:r>
            <w:r w:rsidR="004E4694">
              <w:rPr>
                <w:sz w:val="24"/>
                <w:szCs w:val="24"/>
              </w:rPr>
              <w:t>.</w:t>
            </w:r>
          </w:p>
        </w:tc>
      </w:tr>
      <w:tr w:rsidR="00D82EF2" w:rsidTr="00D82EF2">
        <w:tc>
          <w:tcPr>
            <w:tcW w:w="3473" w:type="dxa"/>
          </w:tcPr>
          <w:p w:rsidR="00D82EF2" w:rsidRDefault="00D82EF2" w:rsidP="004E4694">
            <w:pPr>
              <w:rPr>
                <w:sz w:val="28"/>
                <w:szCs w:val="28"/>
              </w:rPr>
            </w:pPr>
          </w:p>
        </w:tc>
        <w:tc>
          <w:tcPr>
            <w:tcW w:w="3156" w:type="dxa"/>
          </w:tcPr>
          <w:p w:rsidR="00D82EF2" w:rsidRDefault="00D82EF2" w:rsidP="004E4694">
            <w:pPr>
              <w:rPr>
                <w:sz w:val="28"/>
                <w:szCs w:val="28"/>
              </w:rPr>
            </w:pPr>
          </w:p>
        </w:tc>
        <w:tc>
          <w:tcPr>
            <w:tcW w:w="3792" w:type="dxa"/>
            <w:tcBorders>
              <w:top w:val="single" w:sz="4" w:space="0" w:color="auto"/>
            </w:tcBorders>
          </w:tcPr>
          <w:p w:rsidR="00D82EF2" w:rsidRPr="00D82EF2" w:rsidRDefault="004E4694" w:rsidP="00E3461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«  </w:t>
            </w:r>
            <w:r w:rsidR="00E34614">
              <w:rPr>
                <w:sz w:val="24"/>
                <w:szCs w:val="24"/>
              </w:rPr>
              <w:t>8</w:t>
            </w:r>
            <w:r>
              <w:rPr>
                <w:sz w:val="24"/>
                <w:szCs w:val="24"/>
              </w:rPr>
              <w:t xml:space="preserve">  » </w:t>
            </w:r>
            <w:r w:rsidR="00F41B89">
              <w:rPr>
                <w:sz w:val="24"/>
                <w:szCs w:val="24"/>
              </w:rPr>
              <w:t xml:space="preserve">   </w:t>
            </w:r>
            <w:r>
              <w:rPr>
                <w:sz w:val="24"/>
                <w:szCs w:val="24"/>
              </w:rPr>
              <w:t xml:space="preserve">  </w:t>
            </w:r>
            <w:r w:rsidR="00E34614">
              <w:rPr>
                <w:sz w:val="24"/>
                <w:szCs w:val="24"/>
              </w:rPr>
              <w:t>июня</w:t>
            </w:r>
            <w:r>
              <w:rPr>
                <w:sz w:val="24"/>
                <w:szCs w:val="24"/>
              </w:rPr>
              <w:t xml:space="preserve">         2017 г.</w:t>
            </w:r>
          </w:p>
        </w:tc>
      </w:tr>
    </w:tbl>
    <w:p w:rsidR="00D82EF2" w:rsidRPr="00D82EF2" w:rsidRDefault="00D82EF2" w:rsidP="00D82EF2">
      <w:pPr>
        <w:pBdr>
          <w:top w:val="single" w:sz="4" w:space="1" w:color="auto"/>
        </w:pBdr>
        <w:ind w:left="6549"/>
        <w:jc w:val="right"/>
        <w:rPr>
          <w:sz w:val="28"/>
          <w:szCs w:val="28"/>
        </w:rPr>
      </w:pPr>
    </w:p>
    <w:p w:rsidR="00A06987" w:rsidRDefault="00A06987">
      <w:pPr>
        <w:spacing w:before="480"/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Акт</w:t>
      </w:r>
    </w:p>
    <w:tbl>
      <w:tblPr>
        <w:tblW w:w="0" w:type="auto"/>
        <w:jc w:val="center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5670"/>
        <w:gridCol w:w="680"/>
      </w:tblGrid>
      <w:tr w:rsidR="00A06987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56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>лесопатологического обследования №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E34614">
            <w:pPr>
              <w:jc w:val="center"/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>54</w:t>
            </w:r>
          </w:p>
        </w:tc>
      </w:tr>
    </w:tbl>
    <w:p w:rsidR="00A06987" w:rsidRDefault="00A06987">
      <w:pPr>
        <w:rPr>
          <w:sz w:val="24"/>
          <w:szCs w:val="24"/>
        </w:rPr>
      </w:pPr>
    </w:p>
    <w:tbl>
      <w:tblPr>
        <w:tblW w:w="0" w:type="auto"/>
        <w:tblInd w:w="567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183"/>
        <w:gridCol w:w="4309"/>
        <w:gridCol w:w="2722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21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лесных насаждений</w:t>
            </w:r>
          </w:p>
        </w:tc>
        <w:tc>
          <w:tcPr>
            <w:tcW w:w="430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F41B8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Красноармейского</w:t>
            </w:r>
          </w:p>
        </w:tc>
        <w:tc>
          <w:tcPr>
            <w:tcW w:w="272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ind w:left="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лесничества (лесопарка)</w:t>
            </w:r>
          </w:p>
        </w:tc>
      </w:tr>
    </w:tbl>
    <w:p w:rsidR="00A06987" w:rsidRDefault="00E40301">
      <w:pPr>
        <w:jc w:val="center"/>
        <w:rPr>
          <w:sz w:val="24"/>
          <w:szCs w:val="24"/>
        </w:rPr>
      </w:pPr>
      <w:r>
        <w:rPr>
          <w:sz w:val="24"/>
          <w:szCs w:val="24"/>
        </w:rPr>
        <w:t>Челябинской области</w:t>
      </w:r>
    </w:p>
    <w:p w:rsidR="00A06987" w:rsidRDefault="00A06987">
      <w:pPr>
        <w:pBdr>
          <w:top w:val="single" w:sz="4" w:space="1" w:color="auto"/>
        </w:pBdr>
        <w:spacing w:after="480"/>
        <w:jc w:val="center"/>
      </w:pPr>
      <w:r>
        <w:t>(субъект Российской Федерации)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4933"/>
        <w:gridCol w:w="2722"/>
        <w:gridCol w:w="340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49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Способ лесопатологического обследования:</w:t>
            </w:r>
          </w:p>
        </w:tc>
        <w:tc>
          <w:tcPr>
            <w:tcW w:w="272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1. Визуальный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06987" w:rsidRPr="009D4B29" w:rsidRDefault="009D4B29">
            <w:pPr>
              <w:jc w:val="center"/>
              <w:rPr>
                <w:b/>
                <w:bCs/>
                <w:sz w:val="24"/>
                <w:szCs w:val="24"/>
                <w:lang w:val="en-US"/>
              </w:rPr>
            </w:pPr>
            <w:r>
              <w:rPr>
                <w:b/>
                <w:bCs/>
                <w:sz w:val="24"/>
                <w:szCs w:val="24"/>
                <w:lang w:val="en-US"/>
              </w:rPr>
              <w:t>V</w:t>
            </w:r>
          </w:p>
        </w:tc>
      </w:tr>
    </w:tbl>
    <w:p w:rsidR="00A06987" w:rsidRDefault="00A06987">
      <w:pPr>
        <w:spacing w:after="120"/>
        <w:rPr>
          <w:sz w:val="2"/>
          <w:szCs w:val="2"/>
        </w:rPr>
      </w:pPr>
    </w:p>
    <w:tbl>
      <w:tblPr>
        <w:tblW w:w="0" w:type="auto"/>
        <w:tblInd w:w="4933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722"/>
        <w:gridCol w:w="340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272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2. Инструментальный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06987" w:rsidRDefault="00A06987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</w:tr>
    </w:tbl>
    <w:p w:rsidR="00A06987" w:rsidRDefault="00A06987">
      <w:pPr>
        <w:spacing w:before="240" w:after="180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Место проведения</w:t>
      </w:r>
    </w:p>
    <w:tbl>
      <w:tblPr>
        <w:tblW w:w="1026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325"/>
        <w:gridCol w:w="2325"/>
        <w:gridCol w:w="1871"/>
        <w:gridCol w:w="1871"/>
        <w:gridCol w:w="1871"/>
      </w:tblGrid>
      <w:tr w:rsidR="00A06987" w:rsidTr="00FE795F">
        <w:tblPrEx>
          <w:tblCellMar>
            <w:top w:w="0" w:type="dxa"/>
            <w:bottom w:w="0" w:type="dxa"/>
          </w:tblCellMar>
        </w:tblPrEx>
        <w:tc>
          <w:tcPr>
            <w:tcW w:w="2325" w:type="dxa"/>
            <w:vAlign w:val="center"/>
          </w:tcPr>
          <w:p w:rsidR="00A06987" w:rsidRDefault="00A06987" w:rsidP="00307BA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Участковое лесничество</w:t>
            </w:r>
          </w:p>
        </w:tc>
        <w:tc>
          <w:tcPr>
            <w:tcW w:w="2325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Урочище (дача)</w:t>
            </w:r>
          </w:p>
        </w:tc>
        <w:tc>
          <w:tcPr>
            <w:tcW w:w="187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Квартал (кварталы)</w:t>
            </w:r>
          </w:p>
        </w:tc>
        <w:tc>
          <w:tcPr>
            <w:tcW w:w="187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Выдел (выделы)</w:t>
            </w:r>
          </w:p>
        </w:tc>
        <w:tc>
          <w:tcPr>
            <w:tcW w:w="187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Площадь, га</w:t>
            </w:r>
          </w:p>
        </w:tc>
      </w:tr>
      <w:tr w:rsidR="00FE795F" w:rsidTr="00FE795F">
        <w:tblPrEx>
          <w:tblCellMar>
            <w:top w:w="0" w:type="dxa"/>
            <w:bottom w:w="0" w:type="dxa"/>
          </w:tblCellMar>
        </w:tblPrEx>
        <w:tc>
          <w:tcPr>
            <w:tcW w:w="2325" w:type="dxa"/>
          </w:tcPr>
          <w:p w:rsidR="00FE795F" w:rsidRPr="00B24F2E" w:rsidRDefault="00F41B89" w:rsidP="00307BAC">
            <w:pPr>
              <w:jc w:val="center"/>
            </w:pPr>
            <w:r>
              <w:t>Красноармейское</w:t>
            </w:r>
          </w:p>
        </w:tc>
        <w:tc>
          <w:tcPr>
            <w:tcW w:w="2325" w:type="dxa"/>
          </w:tcPr>
          <w:p w:rsidR="00FE795F" w:rsidRPr="00B24F2E" w:rsidRDefault="00FE795F" w:rsidP="00FE795F">
            <w:pPr>
              <w:jc w:val="center"/>
            </w:pPr>
          </w:p>
        </w:tc>
        <w:tc>
          <w:tcPr>
            <w:tcW w:w="1871" w:type="dxa"/>
          </w:tcPr>
          <w:p w:rsidR="00FE795F" w:rsidRPr="00B24F2E" w:rsidRDefault="00F41B89" w:rsidP="004732B7">
            <w:pPr>
              <w:jc w:val="center"/>
            </w:pPr>
            <w:r>
              <w:t>23</w:t>
            </w:r>
          </w:p>
        </w:tc>
        <w:tc>
          <w:tcPr>
            <w:tcW w:w="1871" w:type="dxa"/>
          </w:tcPr>
          <w:p w:rsidR="00FE795F" w:rsidRPr="00B24F2E" w:rsidRDefault="0050123C" w:rsidP="00FE795F">
            <w:pPr>
              <w:jc w:val="center"/>
            </w:pPr>
            <w:r>
              <w:t>42</w:t>
            </w:r>
          </w:p>
        </w:tc>
        <w:tc>
          <w:tcPr>
            <w:tcW w:w="1871" w:type="dxa"/>
          </w:tcPr>
          <w:p w:rsidR="00FE795F" w:rsidRPr="00B24F2E" w:rsidRDefault="0050123C" w:rsidP="00307BAC">
            <w:pPr>
              <w:jc w:val="center"/>
            </w:pPr>
            <w:r>
              <w:t>5,7</w:t>
            </w:r>
          </w:p>
        </w:tc>
      </w:tr>
      <w:tr w:rsidR="0050123C" w:rsidTr="00FE795F">
        <w:tblPrEx>
          <w:tblCellMar>
            <w:top w:w="0" w:type="dxa"/>
            <w:bottom w:w="0" w:type="dxa"/>
          </w:tblCellMar>
        </w:tblPrEx>
        <w:tc>
          <w:tcPr>
            <w:tcW w:w="2325" w:type="dxa"/>
          </w:tcPr>
          <w:p w:rsidR="0050123C" w:rsidRDefault="0050123C" w:rsidP="00307BAC">
            <w:pPr>
              <w:jc w:val="center"/>
            </w:pPr>
            <w:r>
              <w:t>Красноармейское</w:t>
            </w:r>
          </w:p>
        </w:tc>
        <w:tc>
          <w:tcPr>
            <w:tcW w:w="2325" w:type="dxa"/>
          </w:tcPr>
          <w:p w:rsidR="0050123C" w:rsidRPr="00B24F2E" w:rsidRDefault="0050123C" w:rsidP="00FE795F">
            <w:pPr>
              <w:jc w:val="center"/>
            </w:pPr>
          </w:p>
        </w:tc>
        <w:tc>
          <w:tcPr>
            <w:tcW w:w="1871" w:type="dxa"/>
          </w:tcPr>
          <w:p w:rsidR="0050123C" w:rsidRDefault="0050123C" w:rsidP="004732B7">
            <w:pPr>
              <w:jc w:val="center"/>
            </w:pPr>
            <w:r>
              <w:t>23</w:t>
            </w:r>
          </w:p>
        </w:tc>
        <w:tc>
          <w:tcPr>
            <w:tcW w:w="1871" w:type="dxa"/>
          </w:tcPr>
          <w:p w:rsidR="0050123C" w:rsidRDefault="0050123C" w:rsidP="00FE795F">
            <w:pPr>
              <w:jc w:val="center"/>
            </w:pPr>
            <w:r>
              <w:t>76</w:t>
            </w:r>
          </w:p>
        </w:tc>
        <w:tc>
          <w:tcPr>
            <w:tcW w:w="1871" w:type="dxa"/>
          </w:tcPr>
          <w:p w:rsidR="0050123C" w:rsidRDefault="0050123C" w:rsidP="00307BAC">
            <w:pPr>
              <w:jc w:val="center"/>
            </w:pPr>
            <w:r>
              <w:t>3,4</w:t>
            </w:r>
          </w:p>
        </w:tc>
      </w:tr>
      <w:tr w:rsidR="00F41B89" w:rsidTr="00FE795F">
        <w:tblPrEx>
          <w:tblCellMar>
            <w:top w:w="0" w:type="dxa"/>
            <w:bottom w:w="0" w:type="dxa"/>
          </w:tblCellMar>
        </w:tblPrEx>
        <w:tc>
          <w:tcPr>
            <w:tcW w:w="2325" w:type="dxa"/>
          </w:tcPr>
          <w:p w:rsidR="00F41B89" w:rsidRDefault="00F41B89" w:rsidP="00E34614">
            <w:pPr>
              <w:jc w:val="center"/>
            </w:pPr>
            <w:r w:rsidRPr="000E0712">
              <w:t>Красноармейское</w:t>
            </w:r>
          </w:p>
        </w:tc>
        <w:tc>
          <w:tcPr>
            <w:tcW w:w="2325" w:type="dxa"/>
          </w:tcPr>
          <w:p w:rsidR="00F41B89" w:rsidRPr="00B24F2E" w:rsidRDefault="00F41B89" w:rsidP="00FE795F">
            <w:pPr>
              <w:jc w:val="center"/>
            </w:pPr>
          </w:p>
        </w:tc>
        <w:tc>
          <w:tcPr>
            <w:tcW w:w="1871" w:type="dxa"/>
          </w:tcPr>
          <w:p w:rsidR="00F41B89" w:rsidRPr="00B24F2E" w:rsidRDefault="00F41B89" w:rsidP="00FE795F">
            <w:pPr>
              <w:jc w:val="center"/>
            </w:pPr>
            <w:r>
              <w:t>64</w:t>
            </w:r>
          </w:p>
        </w:tc>
        <w:tc>
          <w:tcPr>
            <w:tcW w:w="1871" w:type="dxa"/>
          </w:tcPr>
          <w:p w:rsidR="00F41B89" w:rsidRPr="00B24F2E" w:rsidRDefault="00F41B89" w:rsidP="00FE795F">
            <w:pPr>
              <w:jc w:val="center"/>
            </w:pPr>
            <w:r>
              <w:t>52</w:t>
            </w:r>
          </w:p>
        </w:tc>
        <w:tc>
          <w:tcPr>
            <w:tcW w:w="1871" w:type="dxa"/>
          </w:tcPr>
          <w:p w:rsidR="00F41B89" w:rsidRPr="00B24F2E" w:rsidRDefault="00E34614" w:rsidP="00FE795F">
            <w:pPr>
              <w:jc w:val="center"/>
            </w:pPr>
            <w:r>
              <w:t>11,0</w:t>
            </w:r>
          </w:p>
        </w:tc>
      </w:tr>
      <w:tr w:rsidR="00F41B89" w:rsidTr="00FE795F">
        <w:tblPrEx>
          <w:tblCellMar>
            <w:top w:w="0" w:type="dxa"/>
            <w:bottom w:w="0" w:type="dxa"/>
          </w:tblCellMar>
        </w:tblPrEx>
        <w:tc>
          <w:tcPr>
            <w:tcW w:w="2325" w:type="dxa"/>
          </w:tcPr>
          <w:p w:rsidR="00F41B89" w:rsidRDefault="00F41B89" w:rsidP="00E34614">
            <w:pPr>
              <w:jc w:val="center"/>
            </w:pPr>
            <w:r w:rsidRPr="000E0712">
              <w:t>Красноармейское</w:t>
            </w:r>
          </w:p>
        </w:tc>
        <w:tc>
          <w:tcPr>
            <w:tcW w:w="2325" w:type="dxa"/>
          </w:tcPr>
          <w:p w:rsidR="00F41B89" w:rsidRPr="00B24F2E" w:rsidRDefault="00F41B89" w:rsidP="00FE795F">
            <w:pPr>
              <w:jc w:val="center"/>
            </w:pPr>
          </w:p>
        </w:tc>
        <w:tc>
          <w:tcPr>
            <w:tcW w:w="1871" w:type="dxa"/>
          </w:tcPr>
          <w:p w:rsidR="00F41B89" w:rsidRPr="00B24F2E" w:rsidRDefault="00F41B89" w:rsidP="00FE795F">
            <w:pPr>
              <w:jc w:val="center"/>
            </w:pPr>
            <w:r>
              <w:t>131</w:t>
            </w:r>
          </w:p>
        </w:tc>
        <w:tc>
          <w:tcPr>
            <w:tcW w:w="1871" w:type="dxa"/>
          </w:tcPr>
          <w:p w:rsidR="00F41B89" w:rsidRPr="00B24F2E" w:rsidRDefault="0050123C" w:rsidP="00FE795F">
            <w:pPr>
              <w:jc w:val="center"/>
            </w:pPr>
            <w:r>
              <w:t>9</w:t>
            </w:r>
          </w:p>
        </w:tc>
        <w:tc>
          <w:tcPr>
            <w:tcW w:w="1871" w:type="dxa"/>
          </w:tcPr>
          <w:p w:rsidR="00F41B89" w:rsidRPr="00B24F2E" w:rsidRDefault="0050123C" w:rsidP="00FE795F">
            <w:pPr>
              <w:jc w:val="center"/>
            </w:pPr>
            <w:r>
              <w:t>3,4</w:t>
            </w:r>
          </w:p>
        </w:tc>
      </w:tr>
      <w:tr w:rsidR="0050123C" w:rsidTr="00FE795F">
        <w:tblPrEx>
          <w:tblCellMar>
            <w:top w:w="0" w:type="dxa"/>
            <w:bottom w:w="0" w:type="dxa"/>
          </w:tblCellMar>
        </w:tblPrEx>
        <w:tc>
          <w:tcPr>
            <w:tcW w:w="2325" w:type="dxa"/>
          </w:tcPr>
          <w:p w:rsidR="0050123C" w:rsidRDefault="0050123C" w:rsidP="00E34614">
            <w:pPr>
              <w:jc w:val="center"/>
            </w:pPr>
            <w:r w:rsidRPr="000E0712">
              <w:t>Красноармейское</w:t>
            </w:r>
          </w:p>
        </w:tc>
        <w:tc>
          <w:tcPr>
            <w:tcW w:w="2325" w:type="dxa"/>
          </w:tcPr>
          <w:p w:rsidR="0050123C" w:rsidRPr="00B24F2E" w:rsidRDefault="0050123C" w:rsidP="00FE795F">
            <w:pPr>
              <w:jc w:val="center"/>
            </w:pPr>
          </w:p>
        </w:tc>
        <w:tc>
          <w:tcPr>
            <w:tcW w:w="1871" w:type="dxa"/>
          </w:tcPr>
          <w:p w:rsidR="0050123C" w:rsidRDefault="0050123C" w:rsidP="00FE795F">
            <w:pPr>
              <w:jc w:val="center"/>
            </w:pPr>
            <w:r>
              <w:t>131</w:t>
            </w:r>
          </w:p>
        </w:tc>
        <w:tc>
          <w:tcPr>
            <w:tcW w:w="1871" w:type="dxa"/>
          </w:tcPr>
          <w:p w:rsidR="0050123C" w:rsidRDefault="0050123C" w:rsidP="00FE795F">
            <w:pPr>
              <w:jc w:val="center"/>
            </w:pPr>
            <w:r>
              <w:t>7</w:t>
            </w:r>
          </w:p>
        </w:tc>
        <w:tc>
          <w:tcPr>
            <w:tcW w:w="1871" w:type="dxa"/>
          </w:tcPr>
          <w:p w:rsidR="0050123C" w:rsidRDefault="0050123C" w:rsidP="00FE795F">
            <w:pPr>
              <w:jc w:val="center"/>
            </w:pPr>
            <w:r>
              <w:t>8,8</w:t>
            </w:r>
          </w:p>
        </w:tc>
      </w:tr>
      <w:tr w:rsidR="0050123C" w:rsidTr="00FE795F">
        <w:tblPrEx>
          <w:tblCellMar>
            <w:top w:w="0" w:type="dxa"/>
            <w:bottom w:w="0" w:type="dxa"/>
          </w:tblCellMar>
        </w:tblPrEx>
        <w:tc>
          <w:tcPr>
            <w:tcW w:w="2325" w:type="dxa"/>
          </w:tcPr>
          <w:p w:rsidR="0050123C" w:rsidRDefault="0050123C" w:rsidP="00E34614">
            <w:pPr>
              <w:jc w:val="center"/>
            </w:pPr>
            <w:r w:rsidRPr="000E0712">
              <w:t>Красноармейское</w:t>
            </w:r>
          </w:p>
        </w:tc>
        <w:tc>
          <w:tcPr>
            <w:tcW w:w="2325" w:type="dxa"/>
          </w:tcPr>
          <w:p w:rsidR="0050123C" w:rsidRPr="00B24F2E" w:rsidRDefault="0050123C" w:rsidP="00FE795F">
            <w:pPr>
              <w:jc w:val="center"/>
            </w:pPr>
          </w:p>
        </w:tc>
        <w:tc>
          <w:tcPr>
            <w:tcW w:w="1871" w:type="dxa"/>
          </w:tcPr>
          <w:p w:rsidR="0050123C" w:rsidRPr="00B24F2E" w:rsidRDefault="0050123C" w:rsidP="00FE795F">
            <w:pPr>
              <w:jc w:val="center"/>
            </w:pPr>
            <w:r>
              <w:t>132</w:t>
            </w:r>
          </w:p>
        </w:tc>
        <w:tc>
          <w:tcPr>
            <w:tcW w:w="1871" w:type="dxa"/>
          </w:tcPr>
          <w:p w:rsidR="0050123C" w:rsidRPr="00B24F2E" w:rsidRDefault="0050123C" w:rsidP="00FE795F">
            <w:pPr>
              <w:jc w:val="center"/>
            </w:pPr>
            <w:r>
              <w:t>19</w:t>
            </w:r>
          </w:p>
        </w:tc>
        <w:tc>
          <w:tcPr>
            <w:tcW w:w="1871" w:type="dxa"/>
          </w:tcPr>
          <w:p w:rsidR="0050123C" w:rsidRPr="00B24F2E" w:rsidRDefault="00E34614" w:rsidP="00FE795F">
            <w:pPr>
              <w:jc w:val="center"/>
            </w:pPr>
            <w:r>
              <w:t>10,0</w:t>
            </w:r>
          </w:p>
        </w:tc>
      </w:tr>
      <w:tr w:rsidR="0050123C" w:rsidTr="00FE795F">
        <w:tblPrEx>
          <w:tblCellMar>
            <w:top w:w="0" w:type="dxa"/>
            <w:bottom w:w="0" w:type="dxa"/>
          </w:tblCellMar>
        </w:tblPrEx>
        <w:tc>
          <w:tcPr>
            <w:tcW w:w="2325" w:type="dxa"/>
          </w:tcPr>
          <w:p w:rsidR="0050123C" w:rsidRPr="00FE795F" w:rsidRDefault="0050123C" w:rsidP="00307BA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Итого</w:t>
            </w:r>
          </w:p>
        </w:tc>
        <w:tc>
          <w:tcPr>
            <w:tcW w:w="2325" w:type="dxa"/>
          </w:tcPr>
          <w:p w:rsidR="0050123C" w:rsidRDefault="0050123C" w:rsidP="00FE795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50123C" w:rsidRDefault="0050123C" w:rsidP="00FE795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50123C" w:rsidRDefault="0050123C" w:rsidP="00FE795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50123C" w:rsidRDefault="0050123C" w:rsidP="00A2397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42,3</w:t>
            </w:r>
          </w:p>
        </w:tc>
      </w:tr>
    </w:tbl>
    <w:p w:rsidR="00A06987" w:rsidRDefault="00A06987">
      <w:pPr>
        <w:rPr>
          <w:sz w:val="24"/>
          <w:szCs w:val="24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6804"/>
        <w:gridCol w:w="1134"/>
        <w:gridCol w:w="453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68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Лесопатологическое обследование проведено на общей площади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962AA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40,0</w:t>
            </w:r>
          </w:p>
        </w:tc>
        <w:tc>
          <w:tcPr>
            <w:tcW w:w="45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ind w:left="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га.</w:t>
            </w:r>
          </w:p>
        </w:tc>
      </w:tr>
    </w:tbl>
    <w:p w:rsidR="00A06987" w:rsidRDefault="00A06987">
      <w:pPr>
        <w:rPr>
          <w:sz w:val="24"/>
          <w:szCs w:val="24"/>
        </w:rPr>
      </w:pPr>
    </w:p>
    <w:p w:rsidR="004732B7" w:rsidRDefault="004732B7">
      <w:pPr>
        <w:rPr>
          <w:sz w:val="24"/>
          <w:szCs w:val="24"/>
        </w:rPr>
      </w:pPr>
    </w:p>
    <w:p w:rsidR="00A06987" w:rsidRDefault="00A06987">
      <w:pPr>
        <w:pageBreakBefore/>
        <w:spacing w:after="180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lastRenderedPageBreak/>
        <w:t>1. Визуальное лесопатологическое обследование.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588"/>
        <w:gridCol w:w="340"/>
        <w:gridCol w:w="5103"/>
        <w:gridCol w:w="340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1588" w:type="dxa"/>
            <w:tcBorders>
              <w:top w:val="nil"/>
              <w:left w:val="nil"/>
              <w:bottom w:val="nil"/>
              <w:right w:val="nil"/>
            </w:tcBorders>
          </w:tcPr>
          <w:p w:rsidR="00A06987" w:rsidRDefault="00A06987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Наземное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6987" w:rsidRPr="00FE795F" w:rsidRDefault="00FE795F">
            <w:pPr>
              <w:jc w:val="center"/>
              <w:rPr>
                <w:b/>
                <w:bCs/>
                <w:sz w:val="24"/>
                <w:szCs w:val="24"/>
                <w:lang w:val="en-US"/>
              </w:rPr>
            </w:pPr>
            <w:r>
              <w:rPr>
                <w:b/>
                <w:bCs/>
                <w:sz w:val="24"/>
                <w:szCs w:val="24"/>
                <w:lang w:val="en-US"/>
              </w:rPr>
              <w:t>V</w:t>
            </w:r>
          </w:p>
        </w:tc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ind w:right="227"/>
              <w:jc w:val="righ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Дистанционное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06987" w:rsidRDefault="00A06987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</w:tr>
    </w:tbl>
    <w:p w:rsidR="00A06987" w:rsidRDefault="00A06987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843"/>
        <w:gridCol w:w="1520"/>
        <w:gridCol w:w="6974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1.1. На площади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Pr="003D2855" w:rsidRDefault="00962AA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40,0</w:t>
            </w:r>
          </w:p>
        </w:tc>
        <w:tc>
          <w:tcPr>
            <w:tcW w:w="69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ind w:left="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га фактическая таксационная характеристика лесного насаждения</w:t>
            </w:r>
          </w:p>
        </w:tc>
      </w:tr>
    </w:tbl>
    <w:p w:rsidR="00A06987" w:rsidRDefault="00A06987">
      <w:pPr>
        <w:jc w:val="both"/>
        <w:rPr>
          <w:sz w:val="24"/>
          <w:szCs w:val="24"/>
        </w:rPr>
      </w:pPr>
      <w:r w:rsidRPr="00FE795F">
        <w:rPr>
          <w:sz w:val="24"/>
          <w:szCs w:val="24"/>
          <w:u w:val="single"/>
        </w:rPr>
        <w:t>соответствует</w:t>
      </w:r>
      <w:r>
        <w:rPr>
          <w:sz w:val="24"/>
          <w:szCs w:val="24"/>
        </w:rPr>
        <w:t xml:space="preserve"> (не соответствует) таксационному описанию (нужное подчеркнуть). Причины</w:t>
      </w:r>
      <w:r w:rsidR="00EE7D2F">
        <w:rPr>
          <w:sz w:val="24"/>
          <w:szCs w:val="24"/>
        </w:rPr>
        <w:t xml:space="preserve"> несоответствия </w:t>
      </w:r>
    </w:p>
    <w:p w:rsidR="00A06987" w:rsidRDefault="00A06987">
      <w:pPr>
        <w:pBdr>
          <w:top w:val="single" w:sz="4" w:space="1" w:color="auto"/>
        </w:pBdr>
        <w:spacing w:after="240"/>
        <w:ind w:left="1701"/>
        <w:rPr>
          <w:sz w:val="2"/>
          <w:szCs w:val="2"/>
        </w:rPr>
      </w:pPr>
    </w:p>
    <w:p w:rsidR="00A06987" w:rsidRDefault="00A06987">
      <w:pPr>
        <w:spacing w:after="240"/>
        <w:jc w:val="both"/>
        <w:rPr>
          <w:sz w:val="24"/>
          <w:szCs w:val="24"/>
        </w:rPr>
      </w:pPr>
      <w:r>
        <w:rPr>
          <w:sz w:val="24"/>
          <w:szCs w:val="24"/>
        </w:rPr>
        <w:t>Список участков с выявленными несоответствиями приведен в приложении 1 к настоящему Акту.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9327"/>
        <w:gridCol w:w="510"/>
        <w:gridCol w:w="453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93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pacing w:val="-2"/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1.2. Лесные насаждения с нарушенной и утраченной устойчивостью выявлены на площади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A0698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5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ind w:left="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га:</w:t>
            </w:r>
          </w:p>
        </w:tc>
      </w:tr>
    </w:tbl>
    <w:p w:rsidR="00A06987" w:rsidRDefault="00A06987">
      <w:pPr>
        <w:spacing w:after="160"/>
        <w:rPr>
          <w:sz w:val="2"/>
          <w:szCs w:val="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155"/>
        <w:gridCol w:w="1871"/>
        <w:gridCol w:w="1985"/>
        <w:gridCol w:w="1985"/>
        <w:gridCol w:w="2268"/>
      </w:tblGrid>
      <w:tr w:rsidR="00A0698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155" w:type="dxa"/>
            <w:vMerge w:val="restart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Участковое лесничество</w:t>
            </w:r>
          </w:p>
        </w:tc>
        <w:tc>
          <w:tcPr>
            <w:tcW w:w="1871" w:type="dxa"/>
            <w:vMerge w:val="restart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Урочище</w:t>
            </w:r>
            <w:r>
              <w:rPr>
                <w:sz w:val="22"/>
                <w:szCs w:val="22"/>
              </w:rPr>
              <w:br/>
              <w:t>(дача)</w:t>
            </w:r>
          </w:p>
        </w:tc>
        <w:tc>
          <w:tcPr>
            <w:tcW w:w="3970" w:type="dxa"/>
            <w:gridSpan w:val="2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Площадь, га</w:t>
            </w:r>
          </w:p>
        </w:tc>
        <w:tc>
          <w:tcPr>
            <w:tcW w:w="2268" w:type="dxa"/>
            <w:vMerge w:val="restart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Причина ослабления (гибели)</w:t>
            </w:r>
          </w:p>
        </w:tc>
      </w:tr>
      <w:tr w:rsidR="00A0698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155" w:type="dxa"/>
            <w:vMerge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  <w:vMerge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985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 нарушенной устойчивостью</w:t>
            </w:r>
          </w:p>
        </w:tc>
        <w:tc>
          <w:tcPr>
            <w:tcW w:w="1985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 утраченной устойчивостью</w:t>
            </w:r>
          </w:p>
        </w:tc>
        <w:tc>
          <w:tcPr>
            <w:tcW w:w="2268" w:type="dxa"/>
            <w:vMerge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</w:tr>
      <w:tr w:rsidR="00A06987">
        <w:tblPrEx>
          <w:tblCellMar>
            <w:top w:w="0" w:type="dxa"/>
            <w:bottom w:w="0" w:type="dxa"/>
          </w:tblCellMar>
        </w:tblPrEx>
        <w:tc>
          <w:tcPr>
            <w:tcW w:w="2155" w:type="dxa"/>
          </w:tcPr>
          <w:p w:rsidR="00A06987" w:rsidRDefault="00A06987">
            <w:pPr>
              <w:ind w:left="57" w:right="57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985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985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</w:tr>
      <w:tr w:rsidR="00A06987">
        <w:tblPrEx>
          <w:tblCellMar>
            <w:top w:w="0" w:type="dxa"/>
            <w:bottom w:w="0" w:type="dxa"/>
          </w:tblCellMar>
        </w:tblPrEx>
        <w:tc>
          <w:tcPr>
            <w:tcW w:w="2155" w:type="dxa"/>
          </w:tcPr>
          <w:p w:rsidR="00A06987" w:rsidRDefault="00A06987">
            <w:pPr>
              <w:ind w:left="57" w:right="57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985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985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</w:tr>
      <w:tr w:rsidR="00A06987">
        <w:tblPrEx>
          <w:tblCellMar>
            <w:top w:w="0" w:type="dxa"/>
            <w:bottom w:w="0" w:type="dxa"/>
          </w:tblCellMar>
        </w:tblPrEx>
        <w:tc>
          <w:tcPr>
            <w:tcW w:w="2155" w:type="dxa"/>
          </w:tcPr>
          <w:p w:rsidR="00A06987" w:rsidRDefault="00A06987">
            <w:pPr>
              <w:ind w:left="57" w:right="5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Итого</w:t>
            </w:r>
          </w:p>
        </w:tc>
        <w:tc>
          <w:tcPr>
            <w:tcW w:w="187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985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985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</w:tr>
    </w:tbl>
    <w:p w:rsidR="00A06987" w:rsidRDefault="00A06987">
      <w:pPr>
        <w:spacing w:after="240"/>
        <w:jc w:val="both"/>
        <w:rPr>
          <w:sz w:val="24"/>
          <w:szCs w:val="24"/>
        </w:rPr>
      </w:pPr>
      <w:r>
        <w:rPr>
          <w:sz w:val="24"/>
          <w:szCs w:val="24"/>
        </w:rPr>
        <w:t>Состояние обследованных лесных насаждений приведено в приложениях 1.1 – 1.4 к Акту в зависимости от метода проведения ЛПО.</w:t>
      </w:r>
    </w:p>
    <w:p w:rsidR="00A06987" w:rsidRDefault="00A06987">
      <w:pPr>
        <w:spacing w:after="180"/>
        <w:rPr>
          <w:sz w:val="24"/>
          <w:szCs w:val="24"/>
        </w:rPr>
      </w:pPr>
      <w:r>
        <w:rPr>
          <w:sz w:val="24"/>
          <w:szCs w:val="24"/>
        </w:rPr>
        <w:t>1.3. В обследованных лесных участках прогнозируется: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7088"/>
        <w:gridCol w:w="3175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7088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Прогноз</w:t>
            </w:r>
          </w:p>
        </w:tc>
        <w:tc>
          <w:tcPr>
            <w:tcW w:w="3175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Площадь, га</w:t>
            </w:r>
          </w:p>
        </w:tc>
      </w:tr>
      <w:tr w:rsidR="00A06987">
        <w:tblPrEx>
          <w:tblCellMar>
            <w:top w:w="0" w:type="dxa"/>
            <w:bottom w:w="0" w:type="dxa"/>
          </w:tblCellMar>
        </w:tblPrEx>
        <w:tc>
          <w:tcPr>
            <w:tcW w:w="7088" w:type="dxa"/>
          </w:tcPr>
          <w:p w:rsidR="00A06987" w:rsidRDefault="00A06987">
            <w:pPr>
              <w:ind w:left="57" w:right="5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Ослабление лесных насаждений</w:t>
            </w:r>
          </w:p>
        </w:tc>
        <w:tc>
          <w:tcPr>
            <w:tcW w:w="3175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</w:tr>
      <w:tr w:rsidR="00A06987">
        <w:tblPrEx>
          <w:tblCellMar>
            <w:top w:w="0" w:type="dxa"/>
            <w:bottom w:w="0" w:type="dxa"/>
          </w:tblCellMar>
        </w:tblPrEx>
        <w:tc>
          <w:tcPr>
            <w:tcW w:w="7088" w:type="dxa"/>
          </w:tcPr>
          <w:p w:rsidR="00A06987" w:rsidRDefault="00A06987">
            <w:pPr>
              <w:ind w:left="57" w:right="5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Усыхание лесных насаждений различной степени</w:t>
            </w:r>
          </w:p>
        </w:tc>
        <w:tc>
          <w:tcPr>
            <w:tcW w:w="3175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</w:tr>
      <w:tr w:rsidR="00A06987">
        <w:tblPrEx>
          <w:tblCellMar>
            <w:top w:w="0" w:type="dxa"/>
            <w:bottom w:w="0" w:type="dxa"/>
          </w:tblCellMar>
        </w:tblPrEx>
        <w:tc>
          <w:tcPr>
            <w:tcW w:w="7088" w:type="dxa"/>
          </w:tcPr>
          <w:p w:rsidR="00A06987" w:rsidRDefault="00A06987">
            <w:pPr>
              <w:ind w:left="57" w:right="5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Развитие очагов вредных организмов</w:t>
            </w:r>
          </w:p>
        </w:tc>
        <w:tc>
          <w:tcPr>
            <w:tcW w:w="3175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</w:tr>
    </w:tbl>
    <w:p w:rsidR="00A06987" w:rsidRDefault="00A06987">
      <w:pPr>
        <w:spacing w:after="24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7314"/>
        <w:gridCol w:w="2325"/>
        <w:gridCol w:w="340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731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b/>
                <w:bCs/>
                <w:sz w:val="24"/>
                <w:szCs w:val="24"/>
              </w:rPr>
            </w:pPr>
            <w:r>
              <w:rPr>
                <w:sz w:val="24"/>
                <w:szCs w:val="24"/>
              </w:rPr>
              <w:t>1.4. Обнаружено загрязнение лесного участка отходами и выбросами:</w:t>
            </w:r>
          </w:p>
        </w:tc>
        <w:tc>
          <w:tcPr>
            <w:tcW w:w="232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промышленными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06987" w:rsidRDefault="00A06987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</w:tr>
    </w:tbl>
    <w:p w:rsidR="00A06987" w:rsidRDefault="00A06987">
      <w:pPr>
        <w:spacing w:after="60"/>
        <w:rPr>
          <w:sz w:val="2"/>
          <w:szCs w:val="2"/>
        </w:rPr>
      </w:pPr>
    </w:p>
    <w:tbl>
      <w:tblPr>
        <w:tblW w:w="0" w:type="auto"/>
        <w:tblInd w:w="7314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325"/>
        <w:gridCol w:w="340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232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бытовыми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06987" w:rsidRDefault="00A06987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</w:tr>
    </w:tbl>
    <w:p w:rsidR="00A06987" w:rsidRDefault="00A06987">
      <w:pPr>
        <w:spacing w:after="120"/>
        <w:rPr>
          <w:sz w:val="2"/>
          <w:szCs w:val="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758"/>
        <w:gridCol w:w="1701"/>
        <w:gridCol w:w="1701"/>
        <w:gridCol w:w="1701"/>
        <w:gridCol w:w="1701"/>
        <w:gridCol w:w="1701"/>
      </w:tblGrid>
      <w:tr w:rsidR="00A0698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758" w:type="dxa"/>
            <w:vMerge w:val="restart"/>
            <w:vAlign w:val="center"/>
          </w:tcPr>
          <w:p w:rsidR="00A06987" w:rsidRDefault="00A06987">
            <w:pPr>
              <w:ind w:left="57" w:right="57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Вид загрязнения</w:t>
            </w:r>
          </w:p>
        </w:tc>
        <w:tc>
          <w:tcPr>
            <w:tcW w:w="5103" w:type="dxa"/>
            <w:gridSpan w:val="3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Размеры загрязнения</w:t>
            </w:r>
          </w:p>
        </w:tc>
        <w:tc>
          <w:tcPr>
            <w:tcW w:w="1701" w:type="dxa"/>
            <w:vMerge w:val="restart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Объём, кбм</w:t>
            </w:r>
          </w:p>
        </w:tc>
        <w:tc>
          <w:tcPr>
            <w:tcW w:w="1701" w:type="dxa"/>
            <w:vMerge w:val="restart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Площадь загрязнения, га</w:t>
            </w:r>
          </w:p>
        </w:tc>
      </w:tr>
      <w:tr w:rsidR="00A0698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758" w:type="dxa"/>
            <w:vMerge/>
            <w:vAlign w:val="center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длина, м</w:t>
            </w:r>
          </w:p>
        </w:tc>
        <w:tc>
          <w:tcPr>
            <w:tcW w:w="170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ширина, м</w:t>
            </w:r>
          </w:p>
        </w:tc>
        <w:tc>
          <w:tcPr>
            <w:tcW w:w="170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высота, м</w:t>
            </w:r>
          </w:p>
        </w:tc>
        <w:tc>
          <w:tcPr>
            <w:tcW w:w="1701" w:type="dxa"/>
            <w:vMerge/>
            <w:vAlign w:val="center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1701" w:type="dxa"/>
            <w:vMerge/>
            <w:vAlign w:val="center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</w:tr>
      <w:tr w:rsidR="00A0698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758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</w:tr>
      <w:tr w:rsidR="00A0698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758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</w:tr>
    </w:tbl>
    <w:p w:rsidR="00A06987" w:rsidRDefault="00A06987">
      <w:pPr>
        <w:rPr>
          <w:sz w:val="22"/>
          <w:szCs w:val="22"/>
        </w:rPr>
      </w:pPr>
    </w:p>
    <w:p w:rsidR="00A06987" w:rsidRDefault="00A06987">
      <w:pPr>
        <w:spacing w:before="120" w:after="180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ЗАКЛЮЧЕНИЕ</w:t>
      </w:r>
    </w:p>
    <w:p w:rsidR="00A06987" w:rsidRDefault="00A06987" w:rsidP="00FE795F">
      <w:pPr>
        <w:jc w:val="both"/>
        <w:rPr>
          <w:sz w:val="24"/>
          <w:szCs w:val="24"/>
        </w:rPr>
      </w:pPr>
      <w:r>
        <w:rPr>
          <w:sz w:val="24"/>
          <w:szCs w:val="24"/>
        </w:rPr>
        <w:t>Оценка текущего санитарного и лесопатологического состояния лесных насаждений, назначенные профилактические мероприятия по защите лесов, агитационные мероприятия:</w:t>
      </w:r>
    </w:p>
    <w:p w:rsidR="00FE795F" w:rsidRPr="00FE795F" w:rsidRDefault="00FE795F" w:rsidP="00FE795F">
      <w:pPr>
        <w:jc w:val="both"/>
        <w:rPr>
          <w:sz w:val="24"/>
          <w:szCs w:val="24"/>
        </w:rPr>
      </w:pPr>
      <w:r w:rsidRPr="00FE795F">
        <w:rPr>
          <w:sz w:val="24"/>
          <w:szCs w:val="24"/>
          <w:u w:val="single"/>
        </w:rPr>
        <w:t>Требуется проведение профилактических биотехнических мероприятий в целях улучшения</w:t>
      </w:r>
      <w:r>
        <w:rPr>
          <w:sz w:val="24"/>
          <w:szCs w:val="24"/>
        </w:rPr>
        <w:t xml:space="preserve"> условий обитания и размножения насекомоядных птиц путем развешивания скворечников.</w:t>
      </w:r>
    </w:p>
    <w:p w:rsidR="00A06987" w:rsidRDefault="00A06987">
      <w:pPr>
        <w:pBdr>
          <w:top w:val="single" w:sz="4" w:space="1" w:color="auto"/>
        </w:pBdr>
        <w:rPr>
          <w:sz w:val="2"/>
          <w:szCs w:val="2"/>
        </w:rPr>
      </w:pPr>
    </w:p>
    <w:p w:rsidR="00A06987" w:rsidRDefault="00A06987">
      <w:pPr>
        <w:rPr>
          <w:sz w:val="24"/>
          <w:szCs w:val="24"/>
        </w:rPr>
      </w:pPr>
    </w:p>
    <w:p w:rsidR="00A06987" w:rsidRDefault="00A06987">
      <w:pPr>
        <w:pBdr>
          <w:top w:val="single" w:sz="4" w:space="1" w:color="auto"/>
        </w:pBdr>
        <w:rPr>
          <w:sz w:val="2"/>
          <w:szCs w:val="2"/>
        </w:rPr>
      </w:pPr>
    </w:p>
    <w:p w:rsidR="00A06987" w:rsidRDefault="00A06987">
      <w:pPr>
        <w:rPr>
          <w:sz w:val="24"/>
          <w:szCs w:val="24"/>
        </w:rPr>
      </w:pPr>
    </w:p>
    <w:p w:rsidR="00A06987" w:rsidRDefault="00A06987">
      <w:pPr>
        <w:pBdr>
          <w:top w:val="single" w:sz="4" w:space="1" w:color="auto"/>
        </w:pBdr>
        <w:rPr>
          <w:sz w:val="2"/>
          <w:szCs w:val="2"/>
        </w:rPr>
      </w:pPr>
    </w:p>
    <w:p w:rsidR="00A06987" w:rsidRDefault="00A06987">
      <w:pPr>
        <w:rPr>
          <w:sz w:val="24"/>
          <w:szCs w:val="24"/>
        </w:rPr>
      </w:pPr>
    </w:p>
    <w:p w:rsidR="00A06987" w:rsidRDefault="00A06987">
      <w:pPr>
        <w:pBdr>
          <w:top w:val="single" w:sz="4" w:space="1" w:color="auto"/>
        </w:pBdr>
        <w:rPr>
          <w:sz w:val="2"/>
          <w:szCs w:val="2"/>
        </w:rPr>
      </w:pPr>
    </w:p>
    <w:p w:rsidR="00A06987" w:rsidRDefault="00FE795F">
      <w:pPr>
        <w:spacing w:before="180" w:after="180"/>
        <w:rPr>
          <w:sz w:val="24"/>
          <w:szCs w:val="24"/>
        </w:rPr>
      </w:pPr>
      <w:r>
        <w:rPr>
          <w:sz w:val="24"/>
          <w:szCs w:val="24"/>
        </w:rPr>
        <w:t>И</w:t>
      </w:r>
      <w:r w:rsidR="00A06987">
        <w:rPr>
          <w:sz w:val="24"/>
          <w:szCs w:val="24"/>
        </w:rPr>
        <w:t>сполнитель работ по проведению лесопатологического обследования:</w:t>
      </w:r>
    </w:p>
    <w:tbl>
      <w:tblPr>
        <w:tblW w:w="10234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851"/>
        <w:gridCol w:w="3402"/>
        <w:gridCol w:w="1134"/>
        <w:gridCol w:w="1701"/>
        <w:gridCol w:w="1445"/>
        <w:gridCol w:w="1701"/>
      </w:tblGrid>
      <w:tr w:rsidR="00E34614" w:rsidTr="00E34614">
        <w:tblPrEx>
          <w:tblCellMar>
            <w:top w:w="0" w:type="dxa"/>
            <w:bottom w:w="0" w:type="dxa"/>
          </w:tblCellMar>
        </w:tblPrEx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34614" w:rsidRDefault="00E3461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Ф.И.О.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E34614" w:rsidRDefault="00E3461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Заплатин П.В.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34614" w:rsidRDefault="00E3461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Подпись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E34614" w:rsidRDefault="00E3461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45" w:type="dxa"/>
            <w:tcBorders>
              <w:top w:val="nil"/>
              <w:left w:val="nil"/>
              <w:right w:val="nil"/>
            </w:tcBorders>
          </w:tcPr>
          <w:p w:rsidR="00E34614" w:rsidRDefault="00E3461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Дата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E34614" w:rsidRDefault="00E3461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07.06.2017</w:t>
            </w:r>
          </w:p>
        </w:tc>
      </w:tr>
    </w:tbl>
    <w:p w:rsidR="00A06987" w:rsidRDefault="00A06987">
      <w:pPr>
        <w:rPr>
          <w:sz w:val="24"/>
          <w:szCs w:val="24"/>
        </w:rPr>
      </w:pPr>
    </w:p>
    <w:sectPr w:rsidR="00A06987">
      <w:type w:val="continuous"/>
      <w:pgSz w:w="11906" w:h="16838"/>
      <w:pgMar w:top="851" w:right="567" w:bottom="567" w:left="1134" w:header="397" w:footer="397" w:gutter="0"/>
      <w:cols w:space="709"/>
      <w:rtlGutter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A5297" w:rsidRDefault="001A5297">
      <w:r>
        <w:separator/>
      </w:r>
    </w:p>
  </w:endnote>
  <w:endnote w:type="continuationSeparator" w:id="0">
    <w:p w:rsidR="001A5297" w:rsidRDefault="001A529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A5297" w:rsidRDefault="001A5297">
      <w:r>
        <w:separator/>
      </w:r>
    </w:p>
  </w:footnote>
  <w:footnote w:type="continuationSeparator" w:id="0">
    <w:p w:rsidR="001A5297" w:rsidRDefault="001A529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footnotePr>
    <w:footnote w:id="-1"/>
    <w:footnote w:id="0"/>
  </w:footnotePr>
  <w:endnotePr>
    <w:pos w:val="sectEnd"/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06987"/>
    <w:rsid w:val="0000458C"/>
    <w:rsid w:val="000551F1"/>
    <w:rsid w:val="00060D7B"/>
    <w:rsid w:val="000E0712"/>
    <w:rsid w:val="00155B2D"/>
    <w:rsid w:val="001A5297"/>
    <w:rsid w:val="001E76CF"/>
    <w:rsid w:val="00200404"/>
    <w:rsid w:val="00307BAC"/>
    <w:rsid w:val="00341D31"/>
    <w:rsid w:val="003D2855"/>
    <w:rsid w:val="003F2CB1"/>
    <w:rsid w:val="004732B7"/>
    <w:rsid w:val="004C55D2"/>
    <w:rsid w:val="004D343F"/>
    <w:rsid w:val="004E4694"/>
    <w:rsid w:val="0050123C"/>
    <w:rsid w:val="00563B87"/>
    <w:rsid w:val="006110B6"/>
    <w:rsid w:val="00656278"/>
    <w:rsid w:val="007413E6"/>
    <w:rsid w:val="00962AA5"/>
    <w:rsid w:val="009D4B29"/>
    <w:rsid w:val="009D6200"/>
    <w:rsid w:val="00A06987"/>
    <w:rsid w:val="00A23975"/>
    <w:rsid w:val="00A503C2"/>
    <w:rsid w:val="00A67D4C"/>
    <w:rsid w:val="00A8472B"/>
    <w:rsid w:val="00B1230E"/>
    <w:rsid w:val="00B17E55"/>
    <w:rsid w:val="00B24F2E"/>
    <w:rsid w:val="00BA0306"/>
    <w:rsid w:val="00C0315C"/>
    <w:rsid w:val="00CA7C6E"/>
    <w:rsid w:val="00D30A12"/>
    <w:rsid w:val="00D54FE0"/>
    <w:rsid w:val="00D82EF2"/>
    <w:rsid w:val="00E34614"/>
    <w:rsid w:val="00E40301"/>
    <w:rsid w:val="00EE7D2F"/>
    <w:rsid w:val="00F41B89"/>
    <w:rsid w:val="00FC1D27"/>
    <w:rsid w:val="00FE79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footnote text" w:locked="1" w:semiHidden="0" w:uiPriority="0" w:unhideWhenUsed="0"/>
    <w:lsdException w:name="header" w:locked="1" w:semiHidden="0" w:uiPriority="0" w:unhideWhenUsed="0"/>
    <w:lsdException w:name="footer" w:locked="1" w:semiHidden="0" w:uiPriority="0" w:unhideWhenUsed="0"/>
    <w:lsdException w:name="caption" w:locked="1" w:uiPriority="0" w:qFormat="1"/>
    <w:lsdException w:name="footnote reference" w:locked="1" w:semiHidden="0" w:uiPriority="0" w:unhideWhenUsed="0"/>
    <w:lsdException w:name="endnote reference" w:locked="1" w:semiHidden="0" w:uiPriority="0" w:unhideWhenUsed="0"/>
    <w:lsdException w:name="endnote text" w:locked="1" w:semiHidden="0" w:uiPriority="0" w:unhideWhenUsed="0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autoSpaceDE w:val="0"/>
      <w:autoSpaceDN w:val="0"/>
      <w:spacing w:after="0" w:line="240" w:lineRule="auto"/>
    </w:pPr>
    <w:rPr>
      <w:sz w:val="20"/>
      <w:szCs w:val="20"/>
    </w:rPr>
  </w:style>
  <w:style w:type="character" w:default="1" w:styleId="a0">
    <w:name w:val="Default Paragraph Font"/>
    <w:uiPriority w:val="99"/>
    <w:semiHidden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pPr>
      <w:tabs>
        <w:tab w:val="center" w:pos="4153"/>
        <w:tab w:val="right" w:pos="8306"/>
      </w:tabs>
    </w:pPr>
  </w:style>
  <w:style w:type="character" w:customStyle="1" w:styleId="a4">
    <w:name w:val="Верхний колонтитул Знак"/>
    <w:basedOn w:val="a0"/>
    <w:link w:val="a3"/>
    <w:uiPriority w:val="99"/>
    <w:semiHidden/>
    <w:locked/>
    <w:rPr>
      <w:rFonts w:cs="Times New Roman"/>
      <w:sz w:val="20"/>
      <w:szCs w:val="20"/>
    </w:rPr>
  </w:style>
  <w:style w:type="paragraph" w:styleId="a5">
    <w:name w:val="footer"/>
    <w:basedOn w:val="a"/>
    <w:link w:val="a6"/>
    <w:uiPriority w:val="99"/>
    <w:pPr>
      <w:tabs>
        <w:tab w:val="center" w:pos="4153"/>
        <w:tab w:val="right" w:pos="8306"/>
      </w:tabs>
    </w:pPr>
  </w:style>
  <w:style w:type="character" w:customStyle="1" w:styleId="a6">
    <w:name w:val="Нижний колонтитул Знак"/>
    <w:basedOn w:val="a0"/>
    <w:link w:val="a5"/>
    <w:uiPriority w:val="99"/>
    <w:semiHidden/>
    <w:locked/>
    <w:rPr>
      <w:rFonts w:cs="Times New Roman"/>
      <w:sz w:val="20"/>
      <w:szCs w:val="20"/>
    </w:rPr>
  </w:style>
  <w:style w:type="paragraph" w:customStyle="1" w:styleId="ConsPlusNormal">
    <w:name w:val="ConsPlusNormal"/>
    <w:uiPriority w:val="99"/>
    <w:pPr>
      <w:widowControl w:val="0"/>
      <w:autoSpaceDE w:val="0"/>
      <w:autoSpaceDN w:val="0"/>
      <w:spacing w:after="0" w:line="240" w:lineRule="auto"/>
    </w:pPr>
    <w:rPr>
      <w:rFonts w:ascii="Arial" w:hAnsi="Arial" w:cs="Arial"/>
      <w:sz w:val="20"/>
      <w:szCs w:val="20"/>
    </w:rPr>
  </w:style>
  <w:style w:type="paragraph" w:customStyle="1" w:styleId="ConsPlusNonformat">
    <w:name w:val="ConsPlusNonformat"/>
    <w:uiPriority w:val="99"/>
    <w:pPr>
      <w:widowControl w:val="0"/>
      <w:autoSpaceDE w:val="0"/>
      <w:autoSpaceDN w:val="0"/>
      <w:spacing w:after="0" w:line="240" w:lineRule="auto"/>
    </w:pPr>
    <w:rPr>
      <w:rFonts w:ascii="Courier New" w:hAnsi="Courier New" w:cs="Courier New"/>
      <w:sz w:val="20"/>
      <w:szCs w:val="20"/>
    </w:rPr>
  </w:style>
  <w:style w:type="paragraph" w:styleId="a7">
    <w:name w:val="footnote text"/>
    <w:basedOn w:val="a"/>
    <w:link w:val="a8"/>
    <w:uiPriority w:val="99"/>
    <w:semiHidden/>
  </w:style>
  <w:style w:type="character" w:customStyle="1" w:styleId="a8">
    <w:name w:val="Текст сноски Знак"/>
    <w:basedOn w:val="a0"/>
    <w:link w:val="a7"/>
    <w:uiPriority w:val="99"/>
    <w:semiHidden/>
    <w:locked/>
    <w:rPr>
      <w:rFonts w:cs="Times New Roman"/>
      <w:sz w:val="20"/>
      <w:szCs w:val="20"/>
    </w:rPr>
  </w:style>
  <w:style w:type="character" w:styleId="a9">
    <w:name w:val="footnote reference"/>
    <w:basedOn w:val="a0"/>
    <w:uiPriority w:val="99"/>
    <w:semiHidden/>
    <w:rPr>
      <w:rFonts w:cs="Times New Roman"/>
      <w:vertAlign w:val="superscript"/>
    </w:rPr>
  </w:style>
  <w:style w:type="paragraph" w:styleId="aa">
    <w:name w:val="endnote text"/>
    <w:basedOn w:val="a"/>
    <w:link w:val="ab"/>
    <w:uiPriority w:val="99"/>
    <w:semiHidden/>
  </w:style>
  <w:style w:type="character" w:customStyle="1" w:styleId="ab">
    <w:name w:val="Текст концевой сноски Знак"/>
    <w:basedOn w:val="a0"/>
    <w:link w:val="aa"/>
    <w:uiPriority w:val="99"/>
    <w:semiHidden/>
    <w:locked/>
    <w:rPr>
      <w:rFonts w:cs="Times New Roman"/>
      <w:sz w:val="20"/>
      <w:szCs w:val="20"/>
    </w:rPr>
  </w:style>
  <w:style w:type="character" w:styleId="ac">
    <w:name w:val="endnote reference"/>
    <w:basedOn w:val="a0"/>
    <w:uiPriority w:val="99"/>
    <w:semiHidden/>
    <w:rPr>
      <w:rFonts w:cs="Times New Roman"/>
      <w:vertAlign w:val="superscript"/>
    </w:rPr>
  </w:style>
  <w:style w:type="table" w:styleId="ad">
    <w:name w:val="Table Grid"/>
    <w:basedOn w:val="a1"/>
    <w:uiPriority w:val="99"/>
    <w:locked/>
    <w:rsid w:val="00D82EF2"/>
    <w:pPr>
      <w:autoSpaceDE w:val="0"/>
      <w:autoSpaceDN w:val="0"/>
      <w:spacing w:after="0" w:line="240" w:lineRule="auto"/>
    </w:pPr>
    <w:rPr>
      <w:sz w:val="20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e">
    <w:name w:val="Balloon Text"/>
    <w:basedOn w:val="a"/>
    <w:link w:val="af"/>
    <w:uiPriority w:val="99"/>
    <w:semiHidden/>
    <w:unhideWhenUsed/>
    <w:rsid w:val="00D54FE0"/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locked/>
    <w:rsid w:val="00D54FE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footnote text" w:locked="1" w:semiHidden="0" w:uiPriority="0" w:unhideWhenUsed="0"/>
    <w:lsdException w:name="header" w:locked="1" w:semiHidden="0" w:uiPriority="0" w:unhideWhenUsed="0"/>
    <w:lsdException w:name="footer" w:locked="1" w:semiHidden="0" w:uiPriority="0" w:unhideWhenUsed="0"/>
    <w:lsdException w:name="caption" w:locked="1" w:uiPriority="0" w:qFormat="1"/>
    <w:lsdException w:name="footnote reference" w:locked="1" w:semiHidden="0" w:uiPriority="0" w:unhideWhenUsed="0"/>
    <w:lsdException w:name="endnote reference" w:locked="1" w:semiHidden="0" w:uiPriority="0" w:unhideWhenUsed="0"/>
    <w:lsdException w:name="endnote text" w:locked="1" w:semiHidden="0" w:uiPriority="0" w:unhideWhenUsed="0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autoSpaceDE w:val="0"/>
      <w:autoSpaceDN w:val="0"/>
      <w:spacing w:after="0" w:line="240" w:lineRule="auto"/>
    </w:pPr>
    <w:rPr>
      <w:sz w:val="20"/>
      <w:szCs w:val="20"/>
    </w:rPr>
  </w:style>
  <w:style w:type="character" w:default="1" w:styleId="a0">
    <w:name w:val="Default Paragraph Font"/>
    <w:uiPriority w:val="99"/>
    <w:semiHidden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pPr>
      <w:tabs>
        <w:tab w:val="center" w:pos="4153"/>
        <w:tab w:val="right" w:pos="8306"/>
      </w:tabs>
    </w:pPr>
  </w:style>
  <w:style w:type="character" w:customStyle="1" w:styleId="a4">
    <w:name w:val="Верхний колонтитул Знак"/>
    <w:basedOn w:val="a0"/>
    <w:link w:val="a3"/>
    <w:uiPriority w:val="99"/>
    <w:semiHidden/>
    <w:locked/>
    <w:rPr>
      <w:rFonts w:cs="Times New Roman"/>
      <w:sz w:val="20"/>
      <w:szCs w:val="20"/>
    </w:rPr>
  </w:style>
  <w:style w:type="paragraph" w:styleId="a5">
    <w:name w:val="footer"/>
    <w:basedOn w:val="a"/>
    <w:link w:val="a6"/>
    <w:uiPriority w:val="99"/>
    <w:pPr>
      <w:tabs>
        <w:tab w:val="center" w:pos="4153"/>
        <w:tab w:val="right" w:pos="8306"/>
      </w:tabs>
    </w:pPr>
  </w:style>
  <w:style w:type="character" w:customStyle="1" w:styleId="a6">
    <w:name w:val="Нижний колонтитул Знак"/>
    <w:basedOn w:val="a0"/>
    <w:link w:val="a5"/>
    <w:uiPriority w:val="99"/>
    <w:semiHidden/>
    <w:locked/>
    <w:rPr>
      <w:rFonts w:cs="Times New Roman"/>
      <w:sz w:val="20"/>
      <w:szCs w:val="20"/>
    </w:rPr>
  </w:style>
  <w:style w:type="paragraph" w:customStyle="1" w:styleId="ConsPlusNormal">
    <w:name w:val="ConsPlusNormal"/>
    <w:uiPriority w:val="99"/>
    <w:pPr>
      <w:widowControl w:val="0"/>
      <w:autoSpaceDE w:val="0"/>
      <w:autoSpaceDN w:val="0"/>
      <w:spacing w:after="0" w:line="240" w:lineRule="auto"/>
    </w:pPr>
    <w:rPr>
      <w:rFonts w:ascii="Arial" w:hAnsi="Arial" w:cs="Arial"/>
      <w:sz w:val="20"/>
      <w:szCs w:val="20"/>
    </w:rPr>
  </w:style>
  <w:style w:type="paragraph" w:customStyle="1" w:styleId="ConsPlusNonformat">
    <w:name w:val="ConsPlusNonformat"/>
    <w:uiPriority w:val="99"/>
    <w:pPr>
      <w:widowControl w:val="0"/>
      <w:autoSpaceDE w:val="0"/>
      <w:autoSpaceDN w:val="0"/>
      <w:spacing w:after="0" w:line="240" w:lineRule="auto"/>
    </w:pPr>
    <w:rPr>
      <w:rFonts w:ascii="Courier New" w:hAnsi="Courier New" w:cs="Courier New"/>
      <w:sz w:val="20"/>
      <w:szCs w:val="20"/>
    </w:rPr>
  </w:style>
  <w:style w:type="paragraph" w:styleId="a7">
    <w:name w:val="footnote text"/>
    <w:basedOn w:val="a"/>
    <w:link w:val="a8"/>
    <w:uiPriority w:val="99"/>
    <w:semiHidden/>
  </w:style>
  <w:style w:type="character" w:customStyle="1" w:styleId="a8">
    <w:name w:val="Текст сноски Знак"/>
    <w:basedOn w:val="a0"/>
    <w:link w:val="a7"/>
    <w:uiPriority w:val="99"/>
    <w:semiHidden/>
    <w:locked/>
    <w:rPr>
      <w:rFonts w:cs="Times New Roman"/>
      <w:sz w:val="20"/>
      <w:szCs w:val="20"/>
    </w:rPr>
  </w:style>
  <w:style w:type="character" w:styleId="a9">
    <w:name w:val="footnote reference"/>
    <w:basedOn w:val="a0"/>
    <w:uiPriority w:val="99"/>
    <w:semiHidden/>
    <w:rPr>
      <w:rFonts w:cs="Times New Roman"/>
      <w:vertAlign w:val="superscript"/>
    </w:rPr>
  </w:style>
  <w:style w:type="paragraph" w:styleId="aa">
    <w:name w:val="endnote text"/>
    <w:basedOn w:val="a"/>
    <w:link w:val="ab"/>
    <w:uiPriority w:val="99"/>
    <w:semiHidden/>
  </w:style>
  <w:style w:type="character" w:customStyle="1" w:styleId="ab">
    <w:name w:val="Текст концевой сноски Знак"/>
    <w:basedOn w:val="a0"/>
    <w:link w:val="aa"/>
    <w:uiPriority w:val="99"/>
    <w:semiHidden/>
    <w:locked/>
    <w:rPr>
      <w:rFonts w:cs="Times New Roman"/>
      <w:sz w:val="20"/>
      <w:szCs w:val="20"/>
    </w:rPr>
  </w:style>
  <w:style w:type="character" w:styleId="ac">
    <w:name w:val="endnote reference"/>
    <w:basedOn w:val="a0"/>
    <w:uiPriority w:val="99"/>
    <w:semiHidden/>
    <w:rPr>
      <w:rFonts w:cs="Times New Roman"/>
      <w:vertAlign w:val="superscript"/>
    </w:rPr>
  </w:style>
  <w:style w:type="table" w:styleId="ad">
    <w:name w:val="Table Grid"/>
    <w:basedOn w:val="a1"/>
    <w:uiPriority w:val="99"/>
    <w:locked/>
    <w:rsid w:val="00D82EF2"/>
    <w:pPr>
      <w:autoSpaceDE w:val="0"/>
      <w:autoSpaceDN w:val="0"/>
      <w:spacing w:after="0" w:line="240" w:lineRule="auto"/>
    </w:pPr>
    <w:rPr>
      <w:sz w:val="20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e">
    <w:name w:val="Balloon Text"/>
    <w:basedOn w:val="a"/>
    <w:link w:val="af"/>
    <w:uiPriority w:val="99"/>
    <w:semiHidden/>
    <w:unhideWhenUsed/>
    <w:rsid w:val="00D54FE0"/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locked/>
    <w:rsid w:val="00D54FE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_xmlsignatures/_rels/origin.sigs.rels><?xml version="1.0" encoding="UTF-8" standalone="yes"?>
<Relationships xmlns="http://schemas.openxmlformats.org/package/2006/relationships"><Relationship Id="rId3" Type="http://schemas.openxmlformats.org/package/2006/relationships/digital-signature/signature" Target="sig3.xml"/><Relationship Id="rId2" Type="http://schemas.openxmlformats.org/package/2006/relationships/digital-signature/signature" Target="sig2.xml"/><Relationship Id="rId1" Type="http://schemas.openxmlformats.org/package/2006/relationships/digital-signature/signature" Target="sig1.xml"/></Relationships>
</file>

<file path=_xmlsignatures/sig1.xml><?xml version="1.0" encoding="utf-8"?>
<Signature xmlns="http://www.w3.org/2000/09/xmldsig#" Id="idPackageSignature">
  <SignedInfo>
    <CanonicalizationMethod Algorithm="http://www.w3.org/TR/2001/REC-xml-c14n-20010315"/>
    <SignatureMethod Algorithm="urn:ietf:params:xml:ns:cpxmlsec:algorithms:gostr34102001-gostr3411"/>
    <Reference URI="#idPackageObject" Type="http://www.w3.org/2000/09/xmldsig#Object">
      <DigestMethod Algorithm="urn:ietf:params:xml:ns:cpxmlsec:algorithms:gostr3411"/>
      <DigestValue>Q36WKSDeS//pwsYmFt3GoZ5VwJHnTF6faqdmsgQZEes=</DigestValue>
    </Reference>
    <Reference URI="#idOfficeObject" Type="http://www.w3.org/2000/09/xmldsig#Object">
      <DigestMethod Algorithm="urn:ietf:params:xml:ns:cpxmlsec:algorithms:gostr3411"/>
      <DigestValue>6NsR6bb0xHYPTy4YZkJsD/pddrYoP9nSMHzySCbTDyw=</DigestValue>
    </Reference>
    <Reference URI="#idSignedProperties" Type="http://uri.etsi.org/01903#SignedProperties">
      <Transforms>
        <Transform Algorithm="http://www.w3.org/TR/2001/REC-xml-c14n-20010315"/>
      </Transforms>
      <DigestMethod Algorithm="urn:ietf:params:xml:ns:cpxmlsec:algorithms:gostr3411"/>
      <DigestValue>yXTO0q1OcXkM0bBjoNnLpAMKNVRcOMzcGXoOVSv1wbU=</DigestValue>
    </Reference>
  </SignedInfo>
  <SignatureValue>rd4gdGTSAbbr+BKTowUCCBZpIZ1j1f2ID56zEmHIXPhEHbToL4Lu8j1XxGVYYdFL
dS9IrhkSSULRl3/WNhFEEA==</SignatureValue>
  <KeyInfo>
    <X509Data>
      <X509Certificate>MIIOcjCCDh+gAwIBAgIQQFAUcOXbDl+W1QjZWD65xzAKBgYqhQMCAgMFADCCAVwx
CzAJBgNVBAYTAlJVMTEwLwYDVQQIDCg3NCDQp9C10LvRj9Cx0LjQvdGB0LrQsNGP
INC+0LHQu9Cw0YHRgtGMMRswGQYDVQQHDBLQp9C10LvRj9Cx0LjQvdGB0LoxKjAo
BgNVBAkMIdGD0LsuINCt0L3RgtGD0LfQuNCw0YHRgtC+0LIgMTLQkTEhMB8GA1UE
CgwY0JfQkNCeICLQndCi0KYg0KHQotCt0JoiMSAwHgYDVQQDDBdTdGVrLVRydXN0
IENBIFF1YWxpZmllZDEhMB8GCSqGSIb3DQEJARYSaW5mb0BzdGVrLXRydXN0LnJ1
MTMwMQYDVQQMDCrQo9C/0L7Qu9C90L7QvNC+0YfQtdC90L3QvtC1INC70LjRhtC+
INCj0KYxGDAWBgUqhQNkARINMTAyNzQwMjg5NDM5NzEaMBgGCCqFAwOBAwEBEgww
MDc0NTEwMTkxNTkwHhcNMTYxMTMwMTEzNjAwWhcNMTcxMjMwMDYzNjM5WjCCAvEx
OjA4BgkqhkiG9w0BCQIMK1JOUy1GU1M9NzQ0MjAwMDk5NS9LUC1GU1M9NzQwNi9S
ZXFJZD0yMzQ0NjIxGjAYBggqhQMDgQMBARIMMDA3NDMwMDEyMDQwMRYwFAYFKoUD
ZAMSCzE0MzY4OTc3NTEyMRgwFgYFKoUDZAESDTEwOTc0MzAwMDAwMzAxJDAiBgkq
hkiG9w0BCQEWFW9ndV9rcmFzbm9hcm1AbWFpbC5ydTELMAkGA1UEBhMCUlUxHTAb
BgNVBAcMFNGBLiDQnNC40LDRgdGB0LrQvtC1MTEwLwYDVQQIDCg3NCDQp9C10LvR
j9Cx0LjQvdGB0LrQsNGPINC+0LHQu9Cw0YHRgtGMMR8wHQYDVQQLDBbQoNGD0LrQ
vtCy0L7QtNGB0YLQstC+MW0wawYDVQQMDGTQnNCw0YHRgtC10YAg0LvQtdGB0LAg
0JHRgNC+0LTQvtC60LDQu9C80LDQutGB0LrQvtCz0L4g0YPRh9Cw0YHRgtC60L7Q
stC+0LPQviDQu9C10YHQvdC40YfQtdGB0YLQstCwMXsweQYDVQQJDHI0NTY2NjAg
0KfQtdC70Y/QsdC40L3RgdC60LDRjyDQvtCx0LvQsNGB0YLRjCzQmtGA0LDRgdC9
0L7QsNGA0LzQtdC50YHQutC40Lkg0YDQsNC50L7QvSDRgS7QnNC40LDRgdGB0LrQ
vtC1INGD0Lsu0JsxJjAkBgNVBCoMHdCb0LjQu9C40Y8g0JPQsNGE0YPRgNC+0LLQ
vdCwMRkwFwYDVQQEDBDQk9Cw0LvQuNC80L7QstCwMUcwRQYDVQQKDD7Qp9Ce0JHQ
oyDQmtGA0LDRgdC90L7QsNGA0LzQtdC50YHQutC+0LUg0LvQtdGB0L3QuNGH0LXR
gdGC0LLQvjFHMEUGA1UEAww+0KfQntCR0KMg0JrRgNCw0YHQvdC+0LDRgNC80LXQ
udGB0LrQvtC1INC70LXRgdC90LjRh9C10YHRgtCy0L4wYzAcBgYqhQMCAhMwEgYH
KoUDAgIkAAYHKoUDAgIeAQNDAARAfnJlKSiEw9dBceN2Bdgkkz65nbskMvtk/jTs
OD6Xr6RGmUiMzjHw9TPGvO5DjF4v9wU4xAU/JrDpw9R8NvBY1qOCCR4wggkaMIIB
ZwYDVR0RBIIBXjCCAVqgNwYDVQQEoDAMLtCT0LDQu9C40LzQvtCy0LAg0JvQuNC7
0LjRjyDQk9Cw0YTRg9GA0L7QstC90LCgga8GA1UECqCBpwyBpNCn0LXQu9GP0LHQ
uNC90YHQutC+0LUg0L7QsdC70LDRgdGC0L3QvtC1INCx0Y7QtNC20LXRgtC90L7Q
tSDRg9GH0YDQtdC20LTQtdC90LjQtSAi0JrRgNCw0YHQvdC+0LDRgNC80LXQudGB
0LrQvtC1INC70LXRgdC90LjRh9C10YHRgtCy0L4iINGA0LXQsy4g4oSWIDA4NC0w
NzQtMDUwNDA0oG0GA1UED6BmDGTQnNCw0YHRgtC10YAg0LvQtdGB0LAg0JHRgNC+
0LTQvtC60LDQu9C80LDQutGB0LrQvtCz0L4g0YPRh9Cw0YHRgtC60L7QstC+0LPQ
viDQu9C10YHQvdC40YfQtdGB0YLQstCwMCYGA1UdJQQfMB0GCCsGAQUFBwMEBggr
BgEFBQcDAgYHKoUDAgIiBjCCAW0GCSsGAQQBnFYEDwSCAV4wggFagBTyDRjJOUTg
iP0Vy66qEecALr2EbKGCAS6kggEqMIIBJjELMAkGA1UEBhMCUlUxMTAvBgNVBAgM
KDc0INCn0LXQu9GP0LHQuNC90YHQutCw0Y8g0L7QsdC70LDRgdGC0YwxGzAZBgNV
BAcMEtCn0LXQu9GP0LHQuNC90YHQujEhMB8GA1UECgwY0JfQkNCeICLQndCi0KYg
0KHQotCt0JoiMRYwFAYDVQQDDA1TdGVrLVRydXN0IFJBMSEwHwYJKoZIhvcNAQkB
FhJpbmZvQHN0ZWstdHJ1c3QucnUxMzAxBgNVBAwMKtCj0L/QvtC70L3QvtC80L7R
h9C10L3QvdC+0LUg0LvQuNGG0L4g0KPQpjEYMBYGBSqFA2QBEg0xMDI3NDAyODk0
Mzk3MRowGAYIKoUDA4EDAQESDDAwNzQ1MTAxOTE1OYIQQFAUcFFDR9RtA1bpWD65
xzCCAW0GCSsGAQQB0AQEBgSCAV4wggFagBTyDRjJOUTgiP0Vy66qEecALr2EbKGC
AS6kggEqMIIBJjELMAkGA1UEBhMCUlUxMTAvBgNVBAgMKDc0INCn0LXQu9GP0LHQ
uNC90YHQutCw0Y8g0L7QsdC70LDRgdGC0YwxGzAZBgNVBAcMEtCn0LXQu9GP0LHQ
uNC90YHQujEhMB8GA1UECgwY0JfQkNCeICLQndCi0KYg0KHQotCt0JoiMRYwFAYD
VQQDDA1TdGVrLVRydXN0IFJBMSEwHwYJKoZIhvcNAQkBFhJpbmZvQHN0ZWstdHJ1
c3QucnUxMzAxBgNVBAwMKtCj0L/QvtC70L3QvtC80L7Rh9C10L3QvdC+0LUg0LvQ
uNGG0L4g0KPQpjEYMBYGBSqFA2QBEg0xMDI3NDAyODk0Mzk3MRowGAYIKoUDA4ED
AQESDDAwNzQ1MTAxOTE1OYIQQFAUcFFDR9RtA1bpWD65xzAOBgNVHQ8BAf8EBAMC
A/gwKwYDVR0QBCQwIoAPMjAxNjExMzAxMTM2MDBagQ8yMDE3MTIzMDA2MzYzOVow
NgYFKoUDZG8ELQwrItCa0YDQuNC/0YLQvtCf0YDQviBDU1AiICjQstC10YDRgdC4
0Y8gMy42KTAMBgNVHRMBAf8EAjAAMB0GA1UdDgQWBBQahr71fx/AD4G4Tvtkjlvp
dQCwFDAtBgNVHSAEJjAkMAgGBiqFA2RxATAIBgYqhQNkcQIwDgYMKoUDA4EDiAcA
AwQBMIIBnQYDVR0jBIIBlDCCAZCAFFOSE264ysd79vPTcGEIgQPI7wlyoYIBZKSC
AWAwggFcMQswCQYDVQQGEwJSVTExMC8GA1UECAwoNzQg0KfQtdC70Y/QsdC40L3R
gdC60LDRjyDQvtCx0LvQsNGB0YLRjDEbMBkGA1UEBwwS0KfQtdC70Y/QsdC40L3R
gdC6MSowKAYDVQQJDCHRg9C7LiDQrdC90YLRg9C30LjQsNGB0YLQvtCyIDEy0JEx
ITAfBgNVBAoMGNCX0JDQniAi0J3QotCmINCh0KLQrdCaIjEgMB4GA1UEAwwXU3Rl
ay1UcnVzdCBDQSBRdWFsaWZpZWQxITAfBgkqhkiG9w0BCQEWEmluZm9Ac3Rlay10
cnVzdC5ydTEzMDEGA1UEDAwq0KPQv9C+0LvQvdC+0LzQvtGH0LXQvdC90L7QtSDQ
u9C40YbQviDQo9CmMRgwFgYFKoUDZAESDTEwMjc0MDI4OTQzOTcxGjAYBggqhQMD
gQMBARIMMDA3NDUxMDE5MTU5ghBAQBQAVzmOhQYH+u5WfZpMMF8GCCsGAQUFBwEB
BFMwUTBPBggrBgEFBQcwAoZDaHR0cDovL2dwci5zdGVrLXRydXN0LnJ1L3RydXN0
L3Jvb3QvU3Rlay1UcnVzdCUyMENBJTIwUXVhbGlmaWVkLmNlcjCBygYFKoUDZHAE
gcAwgb0MMNCh0JrQl9CYICLQktCw0LvQuNC00LDRgtCwIENTUCIg0LLQtdGA0YHQ
uNGPIDUuMAwv0JDQn9CaICLQktCw0LvQuNC00LDRgtCwINCj0KYiINCy0LXRgNGB
0LjRjyAyLjAMK9Ch0KQvMTI0LTI4MTEg0L7RgiAyOCDRj9C90LLQsNGA0Y8gMjAx
NiDQsy4MK9Ch0KQvMTI4LTI4ODAg0L7RgiAwNCDQsNC/0YDQtdC70Y8gMjAxNiDQ
sy4wUwYDVR0fBEwwSjBIoEagRIZCaHR0cDovL2dwci5zdGVrLXRydXN0LnJ1L3Ry
dXN0L2NybC9TdGVrLVRydXN0JTIwQ0ElMjBRdWFsaWZpZWQuY3JsMIGtBgNVHRIE
gaUwgaKgIQYDVQQKoBoMGNCX0JDQniAi0J3QotCmINCh0KLQrdCaIqBIBgNVBBqg
QQw/NDU0MDgwINCzLiDQp9C10LvRj9Cx0LjQvdGB0Log0YPQuy4g0K3QvdGC0YPQ
t9C40LDRgdGC0L7QsiAxMtCRoDMGA1UED6AsDCrQo9C/0L7Qu9C90L7QvNC+0YfQ
tdC90L3QvtC1INC70LjRhtC+INCj0KYwCgYGKoUDAgIDBQADQQB1B9NKa5I5eEoA
MSaT4tx986wQdNb9wS/m9u7YSIIxH/lUJMsgSTdltcQ/WR+rfQqsYqmpkL1tyvHC
aveB0QjN</X509Certificate>
    </X509Data>
  </KeyInfo>
  <Object xmlns:mdssi="http://schemas.openxmlformats.org/package/2006/digital-signature"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SourceId="rId1"/>
          </Transform>
          <Transform Algorithm="http://www.w3.org/TR/2001/REC-xml-c14n-20010315"/>
        </Transforms>
        <DigestMethod Algorithm="http://www.w3.org/2000/09/xmldsig#sha1"/>
        <DigestValue>1vWU/YTF/7t6ZjnE44gAFTbZvvA=
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SourceId="rId8"/>
            <mdssi:RelationshipReference SourceId="rId3"/>
            <mdssi:RelationshipReference SourceId="rId7"/>
            <mdssi:RelationshipReference SourceId="rId2"/>
            <mdssi:RelationshipReference SourceId="rId1"/>
            <mdssi:RelationshipReference SourceId="rId6"/>
            <mdssi:RelationshipReference SourceId="rId5"/>
            <mdssi:RelationshipReference SourceId="rId4"/>
          </Transform>
          <Transform Algorithm="http://www.w3.org/TR/2001/REC-xml-c14n-20010315"/>
        </Transforms>
        <DigestMethod Algorithm="http://www.w3.org/2000/09/xmldsig#sha1"/>
        <DigestValue>v3GsrykpWDJTkkyGh6jlB66ZryM=
</DigestValue>
      </Reference>
      <Reference URI="/word/document.xml?ContentType=application/vnd.openxmlformats-officedocument.wordprocessingml.document.main+xml">
        <DigestMethod Algorithm="http://www.w3.org/2000/09/xmldsig#sha1"/>
        <DigestValue>iJw0bUj4Ql3/iZGdmubmdYqoQwI=
</DigestValue>
      </Reference>
      <Reference URI="/word/endnotes.xml?ContentType=application/vnd.openxmlformats-officedocument.wordprocessingml.endnotes+xml">
        <DigestMethod Algorithm="http://www.w3.org/2000/09/xmldsig#sha1"/>
        <DigestValue>m2YfqbEaDX4ADzlB+ftU9xgYeRc=
</DigestValue>
      </Reference>
      <Reference URI="/word/fontTable.xml?ContentType=application/vnd.openxmlformats-officedocument.wordprocessingml.fontTable+xml">
        <DigestMethod Algorithm="http://www.w3.org/2000/09/xmldsig#sha1"/>
        <DigestValue>s2Z4Fk3oXMl4B0Cq21mCnNCSZuk=
</DigestValue>
      </Reference>
      <Reference URI="/word/footnotes.xml?ContentType=application/vnd.openxmlformats-officedocument.wordprocessingml.footnotes+xml">
        <DigestMethod Algorithm="http://www.w3.org/2000/09/xmldsig#sha1"/>
        <DigestValue>jTJBELSFAcVBGbMcPrJ6q5Hoq7U=
</DigestValue>
      </Reference>
      <Reference URI="/word/settings.xml?ContentType=application/vnd.openxmlformats-officedocument.wordprocessingml.settings+xml">
        <DigestMethod Algorithm="http://www.w3.org/2000/09/xmldsig#sha1"/>
        <DigestValue>N5vfuXIyJ5OvUJ5mmMe2OaDp1b8=
</DigestValue>
      </Reference>
      <Reference URI="/word/styles.xml?ContentType=application/vnd.openxmlformats-officedocument.wordprocessingml.styles+xml">
        <DigestMethod Algorithm="http://www.w3.org/2000/09/xmldsig#sha1"/>
        <DigestValue>xWhh3aZLIDzs9QgOHHTRm5+ToCI=
</DigestValue>
      </Reference>
      <Reference URI="/word/stylesWithEffects.xml?ContentType=application/vnd.ms-word.stylesWithEffects+xml">
        <DigestMethod Algorithm="http://www.w3.org/2000/09/xmldsig#sha1"/>
        <DigestValue>AL6V6VjNN0VPN98tAIqwUO1sj20=
</DigestValue>
      </Reference>
      <Reference URI="/word/theme/theme1.xml?ContentType=application/vnd.openxmlformats-officedocument.theme+xml">
        <DigestMethod Algorithm="http://www.w3.org/2000/09/xmldsig#sha1"/>
        <DigestValue>fm1/ufsC+MmtPoFQcWcZk0D9ErM=
</DigestValue>
      </Reference>
      <Reference URI="/word/webSettings.xml?ContentType=application/vnd.openxmlformats-officedocument.wordprocessingml.webSettings+xml">
        <DigestMethod Algorithm="http://www.w3.org/2000/09/xmldsig#sha1"/>
        <DigestValue>zc1/q2WodslX0pAdux4ZQmR9PMU=
</DigestValue>
      </Reference>
    </Manifest>
    <SignatureProperties>
      <SignatureProperty Id="idSignatureTime" Target="#idPackageSignature">
        <mdssi:SignatureTime>
          <mdssi:Format>YYYY-MM-DDThh:mm:ssTZD</mdssi:Format>
          <mdssi:Value>2017-06-08T05:43:11Z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/>
          <SignatureText/>
          <SignatureImage/>
          <SignatureComments>биологическая борьба</SignatureComments>
          <WindowsVersion>5.1</WindowsVersion>
          <OfficeVersion>14.0</OfficeVersion>
          <ApplicationVersion>14.0</ApplicationVersion>
          <Monitors>1</Monitors>
          <HorizontalResolution>1440</HorizontalResolution>
          <VerticalResolution>900</VerticalResolution>
          <ColorDepth>32</ColorDepth>
          <SignatureProviderId>{F5AC7D23-DA04-45F5-ABCB-38CE7A982553}</SignatureProviderId>
          <SignatureProviderUrl>http://www.cryptopro.ru/products/office/signature</SignatureProviderUrl>
          <SignatureProviderDetails>8</SignatureProviderDetails>
          <ManifestHashAlgorithm>http://www.w3.org/2000/09/xmldsig#sha1</ManifestHashAlgorithm>
          <SignatureType>1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2017-06-08T05:43:11Z</xd:SigningTime>
          <xd:SigningCertificate>
            <xd:Cert>
              <xd:CertDigest>
                <DigestMethod Algorithm="http://www.w3.org/2000/09/xmldsig#sha1"/>
                <DigestValue>KxV0V4T/zOUN0cQphH1xgoZn7uE=
</DigestValue>
              </xd:CertDigest>
              <xd:IssuerSerial>
                <X509IssuerName>ИНН=007451019159, ОГРН=1027402894397, T=Уполномоченное лицо УЦ, E=info@stek-trust.ru, CN=Stek-Trust CA Qualified, O="ЗАО ""НТЦ СТЭК""", STREET=ул. Энтузиастов 12Б, L=Челябинск, S=74 Челябинская область, C=RU</X509IssuerName>
                <X509SerialNumber>85486390071800566587164055696213719495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</xd:SignedProperties>
      <xd:UnsignedProperties/>
    </xd:QualifyingProperties>
  </Object>
</Signature>
</file>

<file path=_xmlsignatures/sig2.xml><?xml version="1.0" encoding="utf-8"?>
<Signature xmlns="http://www.w3.org/2000/09/xmldsig#" Id="idPackageSignature">
  <SignedInfo>
    <CanonicalizationMethod Algorithm="http://www.w3.org/TR/2001/REC-xml-c14n-20010315"/>
    <SignatureMethod Algorithm="urn:ietf:params:xml:ns:cpxmlsec:algorithms:gostr34102001-gostr3411"/>
    <Reference URI="#idPackageObject" Type="http://www.w3.org/2000/09/xmldsig#Object">
      <DigestMethod Algorithm="urn:ietf:params:xml:ns:cpxmlsec:algorithms:gostr3411"/>
      <DigestValue>HmhLp2yBOcfl8+duDkUjk1fD9MyUstBzGwRe/qiVWvQ=</DigestValue>
    </Reference>
    <Reference URI="#idOfficeObject" Type="http://www.w3.org/2000/09/xmldsig#Object">
      <DigestMethod Algorithm="urn:ietf:params:xml:ns:cpxmlsec:algorithms:gostr3411"/>
      <DigestValue>lCmcbm8RZ8YO/id4NvBcc9a7DTMmS1RL3+ll/e5+KpA=</DigestValue>
    </Reference>
    <Reference URI="#idSignedProperties" Type="http://uri.etsi.org/01903#SignedProperties">
      <Transforms>
        <Transform Algorithm="http://www.w3.org/TR/2001/REC-xml-c14n-20010315"/>
      </Transforms>
      <DigestMethod Algorithm="urn:ietf:params:xml:ns:cpxmlsec:algorithms:gostr3411"/>
      <DigestValue>8GKEBeJO2n78MNROxJpw89BHnP0pwirGIj5N1SNatUQ=</DigestValue>
    </Reference>
  </SignedInfo>
  <SignatureValue>Wh5LgNwVJu3JusYBQg/+xnHLXv83ls+MwvM/uNBJm2RUjJz7j5Se0ZQrp1n662aZ
KoieAJL+QyPcxY/CPEdWJA==</SignatureValue>
  <KeyInfo>
    <X509Data>
      <X509Certificate>MIIINDCCB+OgAwIBAgIDIhnRMAgGBiqFAwICAzCCAV0xGDAWBgkqhkiG9w0BCQIT
CVNlcnZlciBDQTEgMB4GCSqGSIb3DQEJARYRdWNfZmtAcm9za2F6bmEucnUxHDAa
BgNVBAgMEzc3INCzLiDQnNC+0YHQutCy0LAxGjAYBggqhQMDgQMBARIMMDA3NzEw
NTY4NzYwMRgwFgYFKoUDZAESDTEwNDc3OTcwMTk4MzAxLDAqBgNVBAkMI9GD0LvQ
uNGG0LAg0JjQu9GM0LjQvdC60LAsINC00L7QvCA3MRUwEwYDVQQHDAzQnNC+0YHQ
utCy0LAxCzAJBgNVBAYTAlJVMTgwNgYDVQQKDC/QpNC10LTQtdGA0LDQu9GM0L3Q
vtC1INC60LDQt9C90LDRh9C10LnRgdGC0LLQvjE/MD0GA1UEAww20KPQpiDQpNC1
0LTQtdGA0LDQu9GM0L3QvtCz0L4g0LrQsNC30L3QsNGH0LXQudGB0YLQstCwMB4X
DTE3MDUwMjA1MjIxOVoXDTE4MDYyODEzMDkzM1owggGNMRowGAYIKoUDA4EDAQES
DDc0MTUxNDM2MTc1NjEWMBQGBSqFA2QDEgsxMzYxMDg3Mjk0NjEcMBoGCSqGSIb3
DQEJARYNYWxsQGUtY2hlbC5ydTELMAkGA1UEBhMCUlUxLjAsBgNVBAgMJdCn0LXQ
u9GP0LHQuNC90YHQutCw0Y8g0L7QsdC70LDRgdGC0YwxGzAZBgNVBAcMEtCn0LXQ
u9GP0LHQuNC90YHQujFfMF0GA1UECgxW0JPQu9Cw0LLQvdC+0LUg0YPQv9GA0LDQ
stC70LXQvdC40LUg0LvQtdGB0LDQvNC4INCn0LXQu9GP0LHQuNC90YHQutC+0Lkg
0L7QsdC70LDRgdGC0LgxJjAkBgNVBCoMHdCQ0LvRkdC90LAg0JDQvdC00YDQtdC1
0LLQvdCwMRswGQYDVQQEDBLQm9C10L7QvdGC0YzQtdCy0LAxOTA3BgNVBAMMMNCb
0LXQvtC90YLRjNC10LLQsCDQkNC70ZHQvdCwINCQ0L3QtNGA0LXQtdCy0L3QsDBj
MBwGBiqFAwICEzASBgcqhQMCAiQABgcqhQMCAh4BA0MABEBQY3rNuPryYOcHk13F
rDj+x7HEagi88Sc8kHn7ANahZS0ZMckQjmBiJ8ANgtPuaiz/gahQkYblxJnQnCXT
FaCeo4IEVDCCBFAwDAYDVR0TAQH/BAIwADAdBgNVHSAEFjAUMAgGBiqFA2RxATAI
BgYqhQNkcQIwIAYDVR0RBBkwF6ASBgNVBAygCxMJNDI2MDkyNTAyhgEwMDYGBSqF
A2RvBC0MKyLQmtGA0LjQv9GC0L7Qn9GA0L4gQ1NQIiAo0LLQtdGA0YHQuNGPIDMu
NikwggFhBgUqhQNkcASCAVYwggFSDEQi0JrRgNC40L/RgtC+0J/RgNC+IENTUCIg
KNCy0LXRgNGB0LjRjyAzLjYpICjQuNGB0L/QvtC70L3QtdC90LjQtSAyKQxoItCf
0YDQvtCz0YDQsNC80LzQvdC+LdCw0L/Qv9Cw0YDQsNGC0L3Ri9C5INC60L7QvNC/
0LvQtdC60YEgItCu0L3QuNGB0LXRgNGCLdCT0J7QodCiIi4g0JLQtdGA0YHQuNGP
IDIuMSIMT9Ch0LXRgNGC0LjRhNC40LrQsNGCINGB0L7QvtGC0LLQtdGC0YHRgtCy
0LjRjyDihJYg0KHQpC8xMjQtMjczOCDQvtGCIDAxLjA3LjIwMTUMT9Ch0LXRgNGC
0LjRhNC40LrQsNGCINGB0L7QvtGC0LLQtdGC0YHRgtCy0LjRjyDihJYg0KHQpC8x
MjgtMjg3OCDQvtGCIDIwLjA2LjIwMTYwDgYDVR0PAQH/BAQDAgPoMBMGA1UdJQQM
MAoGCCsGAQUFBwMCMCsGA1UdEAQkMCKADzIwMTcwNTAyMDUyMjE3WoEPMjAxODA2
MjgxMzA5MzNaMIIBjwYDVR0jBIIBhjCCAYKAFJ5xDg/atAEoXz/iy49lFZcCR4yr
oYIBZaSCAWEwggFdMRgwFgYJKoZIhvcNAQkCEwlTZXJ2ZXIgQ0ExIDAeBgkqhkiG
9w0BCQEWEXVjX2ZrQHJvc2them5hLnJ1MRwwGgYDVQQIDBM3NyDQsy4g0JzQvtGB
0LrQstCwMRowGAYIKoUDA4EDAQESDDAwNzcxMDU2ODc2MDEYMBYGBSqFA2QBEg0x
MDQ3Nzk3MDE5ODMwMSwwKgYDVQQJDCPRg9C70LjRhtCwINCY0LvRjNC40L3QutCw
LCDQtNC+0LwgNzEVMBMGA1UEBwwM0JzQvtGB0LrQstCwMQswCQYDVQQGEwJSVTE4
MDYGA1UECgwv0KTQtdC00LXRgNCw0LvRjNC90L7QtSDQutCw0LfQvdCw0YfQtdC5
0YHRgtCy0L4xPzA9BgNVBAMMNtCj0KYg0KTQtdC00LXRgNCw0LvRjNC90L7Qs9C+
INC60LDQt9C90LDRh9C10LnRgdGC0LLQsIIBATBeBgNVHR8EVzBVMCmgJ6AlhiNo
dHRwOi8vY3JsLnJvc2them5hLnJ1L2NybC9mazAxLmNybDAooCagJIYiaHR0cDov
L2NybC5mc2ZrLmxvY2FsL2NybC9mazAxLmNybDAdBgNVHQ4EFgQUt1p2fNzK06lc
VUiQ61SyBaHQMj0wCAYGKoUDAgIDA0EAs5HLrxlcWQySBP0IZCvgVYG6P0fIBfIa
712HXZAZmYtjMdsZynSm2FKE9U5E5uqoyHwoSO8aFnGioc/vJK4fMQ==</X509Certificate>
    </X509Data>
  </KeyInfo>
  <Object xmlns:mdssi="http://schemas.openxmlformats.org/package/2006/digital-signature" Id="idPackageObject">
    <Manifest>
      <Reference URI="/word/styles.xml?ContentType=application/vnd.openxmlformats-officedocument.wordprocessingml.styles+xml">
        <DigestMethod Algorithm="http://www.w3.org/2000/09/xmldsig#sha1"/>
        <DigestValue>xWhh3aZLIDzs9QgOHHTRm5+ToCI=</DigestValue>
      </Reference>
      <Reference URI="/word/stylesWithEffects.xml?ContentType=application/vnd.ms-word.stylesWithEffects+xml">
        <DigestMethod Algorithm="http://www.w3.org/2000/09/xmldsig#sha1"/>
        <DigestValue>AL6V6VjNN0VPN98tAIqwUO1sj20=</DigestValue>
      </Reference>
      <Reference URI="/word/webSettings.xml?ContentType=application/vnd.openxmlformats-officedocument.wordprocessingml.webSettings+xml">
        <DigestMethod Algorithm="http://www.w3.org/2000/09/xmldsig#sha1"/>
        <DigestValue>zc1/q2WodslX0pAdux4ZQmR9PMU=</DigestValue>
      </Reference>
      <Reference URI="/word/settings.xml?ContentType=application/vnd.openxmlformats-officedocument.wordprocessingml.settings+xml">
        <DigestMethod Algorithm="http://www.w3.org/2000/09/xmldsig#sha1"/>
        <DigestValue>N5vfuXIyJ5OvUJ5mmMe2OaDp1b8=</DigestValue>
      </Reference>
      <Reference URI="/word/fontTable.xml?ContentType=application/vnd.openxmlformats-officedocument.wordprocessingml.fontTable+xml">
        <DigestMethod Algorithm="http://www.w3.org/2000/09/xmldsig#sha1"/>
        <DigestValue>s2Z4Fk3oXMl4B0Cq21mCnNCSZuk=</DigestValue>
      </Reference>
      <Reference URI="/word/theme/theme1.xml?ContentType=application/vnd.openxmlformats-officedocument.theme+xml">
        <DigestMethod Algorithm="http://www.w3.org/2000/09/xmldsig#sha1"/>
        <DigestValue>fm1/ufsC+MmtPoFQcWcZk0D9ErM=</DigestValue>
      </Reference>
      <Reference URI="/word/footnotes.xml?ContentType=application/vnd.openxmlformats-officedocument.wordprocessingml.footnotes+xml">
        <DigestMethod Algorithm="http://www.w3.org/2000/09/xmldsig#sha1"/>
        <DigestValue>jTJBELSFAcVBGbMcPrJ6q5Hoq7U=</DigestValue>
      </Reference>
      <Reference URI="/word/document.xml?ContentType=application/vnd.openxmlformats-officedocument.wordprocessingml.document.main+xml">
        <DigestMethod Algorithm="http://www.w3.org/2000/09/xmldsig#sha1"/>
        <DigestValue>iJw0bUj4Ql3/iZGdmubmdYqoQwI=</DigestValue>
      </Reference>
      <Reference URI="/word/endnotes.xml?ContentType=application/vnd.openxmlformats-officedocument.wordprocessingml.endnotes+xml">
        <DigestMethod Algorithm="http://www.w3.org/2000/09/xmldsig#sha1"/>
        <DigestValue>m2YfqbEaDX4ADzlB+ftU9xgYeRc=</DigestValue>
      </Reference>
      <Reference URI="/_rels/.rels?ContentType=application/vnd.openxmlformats-package.relationships+xml">
        <Transforms>
          <Transform Algorithm="http://schemas.openxmlformats.org/package/2006/RelationshipTransform">
            <mdssi:RelationshipReference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SourceId="rId8"/>
            <mdssi:RelationshipReference SourceId="rId3"/>
            <mdssi:RelationshipReference SourceId="rId7"/>
            <mdssi:RelationshipReference SourceId="rId2"/>
            <mdssi:RelationshipReference SourceId="rId1"/>
            <mdssi:RelationshipReference SourceId="rId6"/>
            <mdssi:RelationshipReference SourceId="rId5"/>
            <mdssi:RelationshipReference SourceId="rId4"/>
          </Transform>
          <Transform Algorithm="http://www.w3.org/TR/2001/REC-xml-c14n-20010315"/>
        </Transforms>
        <DigestMethod Algorithm="http://www.w3.org/2000/09/xmldsig#sha1"/>
        <DigestValue>v3GsrykpWDJTkkyGh6jlB66ZryM=</DigestValue>
      </Reference>
    </Manifest>
    <SignatureProperties>
      <SignatureProperty Id="idSignatureTime" Target="#idPackageSignature">
        <mdssi:SignatureTime>
          <mdssi:Format>YYYY-MM-DDThh:mm:ssTZD</mdssi:Format>
          <mdssi:Value>2017-06-08T09:34:23Z</mdssi:Value>
        </mdssi:SignatureTime>
      </SignatureProperty>
    </SignatureProperties>
  </Object>
  <Object Id="idOfficeObject">
    <SignatureProperties>
      <SignatureProperty Id="idOfficeV1Details" Target="idPackageSignature">
        <SignatureInfoV1 xmlns="http://schemas.microsoft.com/office/2006/digsig">
          <SetupID/>
          <SignatureText/>
          <SignatureImage/>
          <SignatureComments/>
          <WindowsVersion>6.1</WindowsVersion>
          <OfficeVersion>14.0</OfficeVersion>
          <ApplicationVersion>14.0</ApplicationVersion>
          <Monitors>1</Monitors>
          <HorizontalResolution>1920</HorizontalResolution>
          <VerticalResolution>1080</VerticalResolution>
          <ColorDepth>32</ColorDepth>
          <SignatureProviderId>{F5AC7D23-DA04-45F5-ABCB-38CE7A982553}</SignatureProviderId>
          <SignatureProviderUrl>http://www.cryptopro.ru/products/office/signature</SignatureProviderUrl>
          <SignatureProviderDetails>8</SignatureProviderDetails>
          <ManifestHashAlgorithm>http://www.w3.org/2000/09/xmldsig#sha1</ManifestHashAlgorithm>
          <SignatureType>1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2017-06-08T09:34:23Z</xd:SigningTime>
          <xd:SigningCertificate>
            <xd:Cert>
              <xd:CertDigest>
                <DigestMethod Algorithm="http://www.w3.org/2000/09/xmldsig#sha1"/>
                <DigestValue>7ixScbk7SdSCmCioLAga2XHZyrw=</DigestValue>
              </xd:CertDigest>
              <xd:IssuerSerial>
                <X509IssuerName>OID.1.2.840.113549.1.9.2=Server CA, E=uc_fk@roskazna.ru, S=77 г. Москва, OID.1.2.643.3.131.1.1=007710568760, OID.1.2.643.100.1=1047797019830, STREET="улица Ильинка, дом 7", L=Москва, C=RU, O=Федеральное казначейство, CN=УЦ Федерального казначейства</X509IssuerName>
                <X509SerialNumber>2234833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</xd:SignedProperties>
      <xd:UnsignedProperties>
        <xd:UnsignedSignatureProperties/>
      </xd:UnsignedProperties>
    </xd:QualifyingProperties>
  </Object>
</Signature>
</file>

<file path=_xmlsignatures/sig3.xml><?xml version="1.0" encoding="utf-8"?>
<Signature xmlns="http://www.w3.org/2000/09/xmldsig#" Id="idPackageSignature">
  <SignedInfo>
    <CanonicalizationMethod Algorithm="http://www.w3.org/TR/2001/REC-xml-c14n-20010315"/>
    <SignatureMethod Algorithm="urn:ietf:params:xml:ns:cpxmlsec:algorithms:gostr34102001-gostr3411"/>
    <Reference URI="#idPackageObject" Type="http://www.w3.org/2000/09/xmldsig#Object">
      <DigestMethod Algorithm="urn:ietf:params:xml:ns:cpxmlsec:algorithms:gostr3411"/>
      <DigestValue>cj999ARFXyb1DR/4iENbBz13ayG3Y6fPY3p5rbBgz5o=</DigestValue>
    </Reference>
    <Reference URI="#idOfficeObject" Type="http://www.w3.org/2000/09/xmldsig#Object">
      <DigestMethod Algorithm="urn:ietf:params:xml:ns:cpxmlsec:algorithms:gostr3411"/>
      <DigestValue>lCmcbm8RZ8YO/id4NvBcc9a7DTMmS1RL3+ll/e5+KpA=</DigestValue>
    </Reference>
    <Reference URI="#idSignedProperties" Type="http://uri.etsi.org/01903#SignedProperties">
      <Transforms>
        <Transform Algorithm="http://www.w3.org/TR/2001/REC-xml-c14n-20010315"/>
      </Transforms>
      <DigestMethod Algorithm="urn:ietf:params:xml:ns:cpxmlsec:algorithms:gostr3411"/>
      <DigestValue>E6X2ANMqAmb5BL6xNISaZEAYQEEppnm3lfTsz8BHRXw=</DigestValue>
    </Reference>
  </SignedInfo>
  <SignatureValue>/TqjxGEacBGaWzgppOG54eGBB+kc+uSu0LMfXI0i+2biLiOGqlk80+GkVOgTSBqo
l5V+yj2jO/izsgsPkWlFew==</SignatureValue>
  <KeyInfo>
    <X509Data>
      <X509Certificate>MIIDWTCCAwagAwIBAgIgckk3Ip4nQXaZOFG+cSCNT929JrUec8WWJBPQcATrE7gw
CgYGKoUDAgIDBQAwgdQxCzAJBgNVBAYTAlJVMQ8wDQYJKoZIhvcNAQkBFgAxFTAT
BgNVBAseDAQeBCAEIQQ4BBEEGDF/MH0GA1UECh52BCMEPwRABDAEMgQ7BDUEPQQ4
BDUAIAQkBDUENAQ1BEAEMAQ7BEwEPQQ+BDMEPgAgBDoEMAQ3BD0EMARHBDUEOQRB
BEIEMgQwACAEPwQ+ACAEJwQ1BDsETwQxBDgEPQRBBDoEPgQ5ACAEPgQxBDsEMARB
BEIEODEJMAcGA1UEBxMAMREwDwYDVQQDEwhST09UIFVGSzAeFw0xNjA5MjExOTAw
MDBaFw0xNzA5MjIxODU5NTlaMIIBPDEJMAcGA1UEDR4AMSkwJwYJKoZIhvcNAQkB
HhoAQQBMAEwAQABlAC0AYwBoAGUAbAAuAHIAdTEbMBkGA1UEBx4SBCcENQQ7BE8E
MQQ4BD0EQQQ6MS8wLQYDVQQIHiYEJwQ1BDsETwQxBDgEPQRBBDoEMARPACAEPgQx
BDsEMARBBEIETDENMAsGA1UEBh4EAFIAVTEfMB0GA1UECx4WBCAEQwQ6BD4EMgQ+
BDQEQQRCBDIEPjE7MDkGA1UECh4yBBMEOwQwBDIEPQQ+BDUAIARDBD8EQAQwBDIE
OwQ1BD0EOAQ1ACAEOwQ1BEEEMAQ8BDgxSTBHBgNVBAMeQAQdBDgEMwQ8BDAEQgRD
BDsEOwQ4BD0AIAQSBDAEOwQ1BEAEOAQ5ACAEHQRDBEAENQRCBDQEOAQ9BD4EMgQ4
BEcwYzAcBgYqhQMCAhMwEgYHKoUDAgIkAAYHKoUDAgIeAQNDAARALRHF5U+msn5f
WQWcis2dlSLrJDGWhy/zICdPGAi7QAh0+s/Iqh3fr5Kn9UdC9GRmpwCSHf0Zac8i
ZNMWJ2e3fqM1MDMwCQYDVR0TBAIwADAOBgNVHQ8BAf8EBAMCA+gwFgYDVR0lAQH/
BAwwCgYIKwYBBQUHAwIwCgYGKoUDAgIDBQADQQABIqEkdBDRwQXGKKU3bZzyMMo0
02ofErfFDwIVnoNxeC3lm3OY8YElBknmb5LKRZWIzAudzKQTSOtuyfuCwIcY</X509Certificate>
    </X509Data>
  </KeyInfo>
  <Object xmlns:mdssi="http://schemas.openxmlformats.org/package/2006/digital-signature" Id="idPackageObject">
    <Manifest>
      <Reference URI="/word/styles.xml?ContentType=application/vnd.openxmlformats-officedocument.wordprocessingml.styles+xml">
        <DigestMethod Algorithm="http://www.w3.org/2000/09/xmldsig#sha1"/>
        <DigestValue>xWhh3aZLIDzs9QgOHHTRm5+ToCI=</DigestValue>
      </Reference>
      <Reference URI="/word/stylesWithEffects.xml?ContentType=application/vnd.ms-word.stylesWithEffects+xml">
        <DigestMethod Algorithm="http://www.w3.org/2000/09/xmldsig#sha1"/>
        <DigestValue>AL6V6VjNN0VPN98tAIqwUO1sj20=</DigestValue>
      </Reference>
      <Reference URI="/word/webSettings.xml?ContentType=application/vnd.openxmlformats-officedocument.wordprocessingml.webSettings+xml">
        <DigestMethod Algorithm="http://www.w3.org/2000/09/xmldsig#sha1"/>
        <DigestValue>zc1/q2WodslX0pAdux4ZQmR9PMU=</DigestValue>
      </Reference>
      <Reference URI="/word/settings.xml?ContentType=application/vnd.openxmlformats-officedocument.wordprocessingml.settings+xml">
        <DigestMethod Algorithm="http://www.w3.org/2000/09/xmldsig#sha1"/>
        <DigestValue>N5vfuXIyJ5OvUJ5mmMe2OaDp1b8=</DigestValue>
      </Reference>
      <Reference URI="/word/fontTable.xml?ContentType=application/vnd.openxmlformats-officedocument.wordprocessingml.fontTable+xml">
        <DigestMethod Algorithm="http://www.w3.org/2000/09/xmldsig#sha1"/>
        <DigestValue>s2Z4Fk3oXMl4B0Cq21mCnNCSZuk=</DigestValue>
      </Reference>
      <Reference URI="/word/theme/theme1.xml?ContentType=application/vnd.openxmlformats-officedocument.theme+xml">
        <DigestMethod Algorithm="http://www.w3.org/2000/09/xmldsig#sha1"/>
        <DigestValue>fm1/ufsC+MmtPoFQcWcZk0D9ErM=</DigestValue>
      </Reference>
      <Reference URI="/word/footnotes.xml?ContentType=application/vnd.openxmlformats-officedocument.wordprocessingml.footnotes+xml">
        <DigestMethod Algorithm="http://www.w3.org/2000/09/xmldsig#sha1"/>
        <DigestValue>jTJBELSFAcVBGbMcPrJ6q5Hoq7U=</DigestValue>
      </Reference>
      <Reference URI="/word/document.xml?ContentType=application/vnd.openxmlformats-officedocument.wordprocessingml.document.main+xml">
        <DigestMethod Algorithm="http://www.w3.org/2000/09/xmldsig#sha1"/>
        <DigestValue>iJw0bUj4Ql3/iZGdmubmdYqoQwI=</DigestValue>
      </Reference>
      <Reference URI="/word/endnotes.xml?ContentType=application/vnd.openxmlformats-officedocument.wordprocessingml.endnotes+xml">
        <DigestMethod Algorithm="http://www.w3.org/2000/09/xmldsig#sha1"/>
        <DigestValue>m2YfqbEaDX4ADzlB+ftU9xgYeRc=</DigestValue>
      </Reference>
      <Reference URI="/_rels/.rels?ContentType=application/vnd.openxmlformats-package.relationships+xml">
        <Transforms>
          <Transform Algorithm="http://schemas.openxmlformats.org/package/2006/RelationshipTransform">
            <mdssi:RelationshipReference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SourceId="rId8"/>
            <mdssi:RelationshipReference SourceId="rId3"/>
            <mdssi:RelationshipReference SourceId="rId7"/>
            <mdssi:RelationshipReference SourceId="rId2"/>
            <mdssi:RelationshipReference SourceId="rId1"/>
            <mdssi:RelationshipReference SourceId="rId6"/>
            <mdssi:RelationshipReference SourceId="rId5"/>
            <mdssi:RelationshipReference SourceId="rId4"/>
          </Transform>
          <Transform Algorithm="http://www.w3.org/TR/2001/REC-xml-c14n-20010315"/>
        </Transforms>
        <DigestMethod Algorithm="http://www.w3.org/2000/09/xmldsig#sha1"/>
        <DigestValue>v3GsrykpWDJTkkyGh6jlB66ZryM=</DigestValue>
      </Reference>
    </Manifest>
    <SignatureProperties>
      <SignatureProperty Id="idSignatureTime" Target="#idPackageSignature">
        <mdssi:SignatureTime>
          <mdssi:Format>YYYY-MM-DDThh:mm:ssTZD</mdssi:Format>
          <mdssi:Value>2017-06-08T09:34:32Z</mdssi:Value>
        </mdssi:SignatureTime>
      </SignatureProperty>
    </SignatureProperties>
  </Object>
  <Object Id="idOfficeObject">
    <SignatureProperties>
      <SignatureProperty Id="idOfficeV1Details" Target="idPackageSignature">
        <SignatureInfoV1 xmlns="http://schemas.microsoft.com/office/2006/digsig">
          <SetupID/>
          <SignatureText/>
          <SignatureImage/>
          <SignatureComments/>
          <WindowsVersion>6.1</WindowsVersion>
          <OfficeVersion>14.0</OfficeVersion>
          <ApplicationVersion>14.0</ApplicationVersion>
          <Monitors>1</Monitors>
          <HorizontalResolution>1920</HorizontalResolution>
          <VerticalResolution>1080</VerticalResolution>
          <ColorDepth>32</ColorDepth>
          <SignatureProviderId>{F5AC7D23-DA04-45F5-ABCB-38CE7A982553}</SignatureProviderId>
          <SignatureProviderUrl>http://www.cryptopro.ru/products/office/signature</SignatureProviderUrl>
          <SignatureProviderDetails>8</SignatureProviderDetails>
          <ManifestHashAlgorithm>http://www.w3.org/2000/09/xmldsig#sha1</ManifestHashAlgorithm>
          <SignatureType>1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2017-06-08T09:34:32Z</xd:SigningTime>
          <xd:SigningCertificate>
            <xd:Cert>
              <xd:CertDigest>
                <DigestMethod Algorithm="http://www.w3.org/2000/09/xmldsig#sha1"/>
                <DigestValue>mmqNBcMKZHKCzdq3t2Zi7vuTRZ4=</DigestValue>
              </xd:CertDigest>
              <xd:IssuerSerial>
                <X509IssuerName>C=RU, E="", OU=ОРСиБИ, O=Управление Федерального казначейства по Челябинской области, L="", CN=ROOT UFK</X509IssuerName>
                <X509SerialNumber>51693025103563941443242339179126636110039806468180770314003744169156139488184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</xd:SignedProperties>
      <xd:UnsignedProperties>
        <xd:UnsignedSignatureProperties/>
      </xd:UnsignedProperties>
    </xd:QualifyingProperties>
  </Object>
</Signatur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350</Words>
  <Characters>2001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КонсультантПлюс</Company>
  <LinksUpToDate>false</LinksUpToDate>
  <CharactersWithSpaces>2347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КонсультантПлюс</dc:creator>
  <cp:keywords/>
  <dc:description/>
  <cp:lastModifiedBy>comp</cp:lastModifiedBy>
  <cp:revision>2</cp:revision>
  <cp:lastPrinted>2017-05-04T04:33:00Z</cp:lastPrinted>
  <dcterms:created xsi:type="dcterms:W3CDTF">2017-06-08T05:43:00Z</dcterms:created>
  <dcterms:modified xsi:type="dcterms:W3CDTF">2017-06-08T05:43:00Z</dcterms:modified>
</cp:coreProperties>
</file>