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6987" w:rsidRPr="00F726E1" w:rsidRDefault="00A06987" w:rsidP="00F726E1">
      <w:pPr>
        <w:ind w:left="5954"/>
        <w:jc w:val="center"/>
        <w:rPr>
          <w:sz w:val="24"/>
          <w:szCs w:val="24"/>
        </w:rPr>
      </w:pPr>
      <w:r w:rsidRPr="00F726E1">
        <w:rPr>
          <w:sz w:val="24"/>
          <w:szCs w:val="24"/>
        </w:rPr>
        <w:t>УТВЕРЖДАЮ:</w:t>
      </w:r>
    </w:p>
    <w:p w:rsidR="00D82EF2" w:rsidRPr="00F726E1" w:rsidRDefault="004E4694" w:rsidP="00F726E1">
      <w:pPr>
        <w:tabs>
          <w:tab w:val="left" w:pos="6540"/>
        </w:tabs>
        <w:ind w:left="5954"/>
        <w:rPr>
          <w:sz w:val="24"/>
          <w:szCs w:val="24"/>
        </w:rPr>
      </w:pPr>
      <w:r w:rsidRPr="00F726E1">
        <w:rPr>
          <w:sz w:val="24"/>
          <w:szCs w:val="24"/>
        </w:rPr>
        <w:t xml:space="preserve">           </w:t>
      </w:r>
      <w:r w:rsidR="00765134">
        <w:rPr>
          <w:sz w:val="24"/>
          <w:szCs w:val="24"/>
        </w:rPr>
        <w:t>З</w:t>
      </w:r>
      <w:r w:rsidR="00D82EF2" w:rsidRPr="00F726E1">
        <w:rPr>
          <w:sz w:val="24"/>
          <w:szCs w:val="24"/>
        </w:rPr>
        <w:t>аместитель начальника</w:t>
      </w:r>
    </w:p>
    <w:p w:rsidR="00A06987" w:rsidRPr="00F726E1" w:rsidRDefault="00A06987" w:rsidP="00F726E1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RPr="00F726E1" w:rsidTr="00D82EF2">
        <w:tc>
          <w:tcPr>
            <w:tcW w:w="3473" w:type="dxa"/>
          </w:tcPr>
          <w:p w:rsidR="00D82EF2" w:rsidRPr="00F726E1" w:rsidRDefault="00D82EF2" w:rsidP="00F726E1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F726E1" w:rsidRDefault="00D82EF2" w:rsidP="00F726E1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F726E1" w:rsidRDefault="00D82EF2" w:rsidP="00F726E1">
            <w:pPr>
              <w:rPr>
                <w:sz w:val="24"/>
                <w:szCs w:val="24"/>
              </w:rPr>
            </w:pPr>
            <w:r w:rsidRPr="00F726E1">
              <w:rPr>
                <w:sz w:val="24"/>
                <w:szCs w:val="24"/>
              </w:rPr>
              <w:t xml:space="preserve">Главного </w:t>
            </w:r>
            <w:r w:rsidR="004E4694" w:rsidRPr="00F726E1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RPr="00F726E1" w:rsidTr="00D82EF2">
        <w:tc>
          <w:tcPr>
            <w:tcW w:w="3473" w:type="dxa"/>
          </w:tcPr>
          <w:p w:rsidR="00D82EF2" w:rsidRPr="00F726E1" w:rsidRDefault="00D82EF2" w:rsidP="00F726E1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F726E1" w:rsidRDefault="00D82EF2" w:rsidP="00F726E1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F726E1" w:rsidRDefault="004E4694" w:rsidP="00F726E1">
            <w:pPr>
              <w:rPr>
                <w:sz w:val="24"/>
                <w:szCs w:val="24"/>
              </w:rPr>
            </w:pPr>
            <w:r w:rsidRPr="00F726E1"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RPr="00F726E1" w:rsidTr="00D82EF2">
        <w:tc>
          <w:tcPr>
            <w:tcW w:w="3473" w:type="dxa"/>
          </w:tcPr>
          <w:p w:rsidR="00D82EF2" w:rsidRPr="00F726E1" w:rsidRDefault="00D82EF2" w:rsidP="00F726E1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F726E1" w:rsidRDefault="00D82EF2" w:rsidP="00F726E1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F726E1" w:rsidRDefault="00765134" w:rsidP="00F726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 В.</w:t>
            </w:r>
          </w:p>
        </w:tc>
      </w:tr>
      <w:tr w:rsidR="00D82EF2" w:rsidRPr="00F726E1" w:rsidTr="00D82EF2">
        <w:tc>
          <w:tcPr>
            <w:tcW w:w="3473" w:type="dxa"/>
          </w:tcPr>
          <w:p w:rsidR="00D82EF2" w:rsidRPr="00F726E1" w:rsidRDefault="00D82EF2" w:rsidP="00F726E1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F726E1" w:rsidRDefault="00D82EF2" w:rsidP="00F726E1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F726E1" w:rsidRDefault="004E4694" w:rsidP="001C7FE2">
            <w:pPr>
              <w:rPr>
                <w:sz w:val="24"/>
                <w:szCs w:val="24"/>
              </w:rPr>
            </w:pPr>
            <w:r w:rsidRPr="00F726E1">
              <w:rPr>
                <w:sz w:val="24"/>
                <w:szCs w:val="24"/>
              </w:rPr>
              <w:t xml:space="preserve">«  </w:t>
            </w:r>
            <w:r w:rsidR="001C7FE2">
              <w:rPr>
                <w:sz w:val="24"/>
                <w:szCs w:val="24"/>
              </w:rPr>
              <w:t>27</w:t>
            </w:r>
            <w:r w:rsidRPr="00F726E1">
              <w:rPr>
                <w:sz w:val="24"/>
                <w:szCs w:val="24"/>
              </w:rPr>
              <w:t xml:space="preserve"> »   </w:t>
            </w:r>
            <w:r w:rsidR="001C7FE2">
              <w:rPr>
                <w:sz w:val="24"/>
                <w:szCs w:val="24"/>
              </w:rPr>
              <w:t>февраля</w:t>
            </w:r>
            <w:r w:rsidRPr="00F726E1">
              <w:rPr>
                <w:sz w:val="24"/>
                <w:szCs w:val="24"/>
              </w:rPr>
              <w:t xml:space="preserve"> 201</w:t>
            </w:r>
            <w:r w:rsidR="00A33FAD">
              <w:rPr>
                <w:sz w:val="24"/>
                <w:szCs w:val="24"/>
              </w:rPr>
              <w:t>8</w:t>
            </w:r>
            <w:r w:rsidRPr="00F726E1">
              <w:rPr>
                <w:sz w:val="24"/>
                <w:szCs w:val="24"/>
              </w:rPr>
              <w:t xml:space="preserve"> г.</w:t>
            </w:r>
          </w:p>
        </w:tc>
      </w:tr>
    </w:tbl>
    <w:p w:rsidR="00D82EF2" w:rsidRPr="00F726E1" w:rsidRDefault="00D82EF2" w:rsidP="00F726E1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Pr="00F726E1" w:rsidRDefault="00A06987" w:rsidP="00F726E1">
      <w:pPr>
        <w:spacing w:before="480"/>
        <w:jc w:val="center"/>
        <w:rPr>
          <w:b/>
          <w:bCs/>
          <w:sz w:val="32"/>
          <w:szCs w:val="32"/>
        </w:rPr>
      </w:pPr>
      <w:r w:rsidRPr="00F726E1"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 w:rsidRPr="00F726E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F726E1" w:rsidRDefault="00A06987" w:rsidP="00F726E1">
            <w:pPr>
              <w:rPr>
                <w:b/>
                <w:bCs/>
                <w:sz w:val="32"/>
                <w:szCs w:val="32"/>
              </w:rPr>
            </w:pPr>
            <w:r w:rsidRPr="00F726E1"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F726E1" w:rsidRDefault="00034CCB" w:rsidP="00F726E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236</w:t>
            </w:r>
            <w:bookmarkStart w:id="0" w:name="_GoBack"/>
            <w:bookmarkEnd w:id="0"/>
          </w:p>
        </w:tc>
      </w:tr>
    </w:tbl>
    <w:p w:rsidR="00A06987" w:rsidRPr="00F726E1" w:rsidRDefault="00A06987" w:rsidP="00F726E1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3"/>
        <w:gridCol w:w="4309"/>
        <w:gridCol w:w="2722"/>
      </w:tblGrid>
      <w:tr w:rsidR="00A06987" w:rsidRPr="00F726E1">
        <w:tblPrEx>
          <w:tblCellMar>
            <w:top w:w="0" w:type="dxa"/>
            <w:bottom w:w="0" w:type="dxa"/>
          </w:tblCellMar>
        </w:tblPrEx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F726E1" w:rsidRDefault="00A06987" w:rsidP="00F726E1">
            <w:pPr>
              <w:rPr>
                <w:sz w:val="24"/>
                <w:szCs w:val="24"/>
              </w:rPr>
            </w:pPr>
            <w:r w:rsidRPr="00F726E1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F726E1" w:rsidRDefault="00544923" w:rsidP="00F726E1">
            <w:pPr>
              <w:jc w:val="center"/>
              <w:rPr>
                <w:sz w:val="24"/>
                <w:szCs w:val="24"/>
              </w:rPr>
            </w:pPr>
            <w:r w:rsidRPr="00F726E1">
              <w:rPr>
                <w:sz w:val="24"/>
                <w:szCs w:val="24"/>
              </w:rPr>
              <w:t>Шершневское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F726E1" w:rsidRDefault="00A06987" w:rsidP="00F726E1">
            <w:pPr>
              <w:ind w:left="57"/>
              <w:rPr>
                <w:sz w:val="24"/>
                <w:szCs w:val="24"/>
              </w:rPr>
            </w:pPr>
            <w:r w:rsidRPr="00F726E1"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Pr="00F726E1" w:rsidRDefault="00E40301" w:rsidP="00F726E1">
      <w:pPr>
        <w:jc w:val="center"/>
        <w:rPr>
          <w:sz w:val="24"/>
          <w:szCs w:val="24"/>
        </w:rPr>
      </w:pPr>
      <w:r w:rsidRPr="00F726E1">
        <w:rPr>
          <w:sz w:val="24"/>
          <w:szCs w:val="24"/>
        </w:rPr>
        <w:t>Челябинской области</w:t>
      </w:r>
    </w:p>
    <w:p w:rsidR="00A06987" w:rsidRPr="00F726E1" w:rsidRDefault="00A06987" w:rsidP="00F726E1">
      <w:pPr>
        <w:pBdr>
          <w:top w:val="single" w:sz="4" w:space="1" w:color="auto"/>
        </w:pBdr>
        <w:spacing w:after="480"/>
        <w:jc w:val="center"/>
      </w:pPr>
      <w:r w:rsidRPr="00F726E1"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 w:rsidRPr="00F726E1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F726E1" w:rsidRDefault="00A06987" w:rsidP="00F726E1">
            <w:pPr>
              <w:rPr>
                <w:b/>
                <w:bCs/>
                <w:sz w:val="24"/>
                <w:szCs w:val="24"/>
              </w:rPr>
            </w:pPr>
            <w:r w:rsidRPr="00F726E1"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F726E1" w:rsidRDefault="00A06987" w:rsidP="00F726E1">
            <w:pPr>
              <w:rPr>
                <w:b/>
                <w:bCs/>
                <w:sz w:val="24"/>
                <w:szCs w:val="24"/>
              </w:rPr>
            </w:pPr>
            <w:r w:rsidRPr="00F726E1"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F726E1" w:rsidRDefault="00A06987" w:rsidP="00F726E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Pr="00F726E1" w:rsidRDefault="00A06987" w:rsidP="00F726E1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 w:rsidRPr="00F726E1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F726E1" w:rsidRDefault="00A06987" w:rsidP="00F726E1">
            <w:pPr>
              <w:rPr>
                <w:b/>
                <w:bCs/>
                <w:sz w:val="24"/>
                <w:szCs w:val="24"/>
              </w:rPr>
            </w:pPr>
            <w:r w:rsidRPr="00F726E1"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F726E1" w:rsidRDefault="00544923" w:rsidP="00F726E1">
            <w:pPr>
              <w:jc w:val="center"/>
              <w:rPr>
                <w:b/>
                <w:bCs/>
                <w:sz w:val="24"/>
                <w:szCs w:val="24"/>
              </w:rPr>
            </w:pPr>
            <w:r w:rsidRPr="00F726E1">
              <w:rPr>
                <w:b/>
                <w:bCs/>
                <w:sz w:val="24"/>
                <w:szCs w:val="24"/>
              </w:rPr>
              <w:t>Х</w:t>
            </w:r>
          </w:p>
        </w:tc>
      </w:tr>
    </w:tbl>
    <w:p w:rsidR="00A06987" w:rsidRPr="00F726E1" w:rsidRDefault="00A06987" w:rsidP="00F726E1">
      <w:pPr>
        <w:spacing w:before="240" w:after="180"/>
        <w:rPr>
          <w:b/>
          <w:bCs/>
          <w:sz w:val="24"/>
          <w:szCs w:val="24"/>
        </w:rPr>
      </w:pPr>
      <w:r w:rsidRPr="00F726E1"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 w:rsidRPr="00F726E1">
        <w:tblPrEx>
          <w:tblCellMar>
            <w:top w:w="0" w:type="dxa"/>
            <w:bottom w:w="0" w:type="dxa"/>
          </w:tblCellMar>
        </w:tblPrEx>
        <w:tc>
          <w:tcPr>
            <w:tcW w:w="2325" w:type="dxa"/>
            <w:vAlign w:val="center"/>
          </w:tcPr>
          <w:p w:rsidR="00A06987" w:rsidRPr="00F726E1" w:rsidRDefault="00A06987" w:rsidP="00F726E1">
            <w:pPr>
              <w:jc w:val="center"/>
              <w:rPr>
                <w:sz w:val="22"/>
                <w:szCs w:val="22"/>
              </w:rPr>
            </w:pPr>
            <w:r w:rsidRPr="00F726E1"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Pr="00F726E1" w:rsidRDefault="00A06987" w:rsidP="00F726E1">
            <w:pPr>
              <w:jc w:val="center"/>
              <w:rPr>
                <w:sz w:val="22"/>
                <w:szCs w:val="22"/>
              </w:rPr>
            </w:pPr>
            <w:r w:rsidRPr="00F726E1"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Pr="00F726E1" w:rsidRDefault="00A06987" w:rsidP="00F726E1">
            <w:pPr>
              <w:jc w:val="center"/>
              <w:rPr>
                <w:sz w:val="22"/>
                <w:szCs w:val="22"/>
              </w:rPr>
            </w:pPr>
            <w:r w:rsidRPr="00F726E1"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Pr="00F726E1" w:rsidRDefault="00A06987" w:rsidP="00F726E1">
            <w:pPr>
              <w:jc w:val="center"/>
              <w:rPr>
                <w:sz w:val="22"/>
                <w:szCs w:val="22"/>
              </w:rPr>
            </w:pPr>
            <w:r w:rsidRPr="00F726E1"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Pr="00F726E1" w:rsidRDefault="00A06987" w:rsidP="00F726E1">
            <w:pPr>
              <w:jc w:val="center"/>
              <w:rPr>
                <w:sz w:val="22"/>
                <w:szCs w:val="22"/>
              </w:rPr>
            </w:pPr>
            <w:r w:rsidRPr="00F726E1">
              <w:rPr>
                <w:sz w:val="22"/>
                <w:szCs w:val="22"/>
              </w:rPr>
              <w:t>Площадь, га</w:t>
            </w:r>
          </w:p>
        </w:tc>
      </w:tr>
      <w:tr w:rsidR="00A06987" w:rsidRPr="00F726E1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Pr="00F726E1" w:rsidRDefault="00417985" w:rsidP="00F726E1">
            <w:pPr>
              <w:jc w:val="center"/>
              <w:rPr>
                <w:sz w:val="22"/>
                <w:szCs w:val="22"/>
              </w:rPr>
            </w:pPr>
            <w:r w:rsidRPr="00F726E1">
              <w:rPr>
                <w:sz w:val="22"/>
                <w:szCs w:val="22"/>
              </w:rPr>
              <w:t>Кременкульское</w:t>
            </w:r>
          </w:p>
        </w:tc>
        <w:tc>
          <w:tcPr>
            <w:tcW w:w="2325" w:type="dxa"/>
          </w:tcPr>
          <w:p w:rsidR="00A06987" w:rsidRPr="00F726E1" w:rsidRDefault="00A06987" w:rsidP="00F726E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Pr="00F726E1" w:rsidRDefault="00417985" w:rsidP="00F726E1">
            <w:pPr>
              <w:jc w:val="center"/>
              <w:rPr>
                <w:sz w:val="22"/>
                <w:szCs w:val="22"/>
              </w:rPr>
            </w:pPr>
            <w:r w:rsidRPr="00F726E1">
              <w:rPr>
                <w:sz w:val="22"/>
                <w:szCs w:val="22"/>
              </w:rPr>
              <w:t>102</w:t>
            </w:r>
          </w:p>
        </w:tc>
        <w:tc>
          <w:tcPr>
            <w:tcW w:w="1871" w:type="dxa"/>
          </w:tcPr>
          <w:p w:rsidR="00A06987" w:rsidRPr="00F726E1" w:rsidRDefault="00D25D3F" w:rsidP="00F726E1">
            <w:pPr>
              <w:jc w:val="center"/>
              <w:rPr>
                <w:sz w:val="22"/>
                <w:szCs w:val="22"/>
              </w:rPr>
            </w:pPr>
            <w:r w:rsidRPr="00F726E1">
              <w:rPr>
                <w:sz w:val="22"/>
                <w:szCs w:val="22"/>
              </w:rPr>
              <w:t>13</w:t>
            </w:r>
          </w:p>
        </w:tc>
        <w:tc>
          <w:tcPr>
            <w:tcW w:w="1871" w:type="dxa"/>
          </w:tcPr>
          <w:p w:rsidR="00A06987" w:rsidRPr="00F726E1" w:rsidRDefault="00D25D3F" w:rsidP="00F726E1">
            <w:pPr>
              <w:jc w:val="center"/>
              <w:rPr>
                <w:sz w:val="22"/>
                <w:szCs w:val="22"/>
              </w:rPr>
            </w:pPr>
            <w:r w:rsidRPr="00F726E1">
              <w:rPr>
                <w:sz w:val="22"/>
                <w:szCs w:val="22"/>
              </w:rPr>
              <w:t>1,1</w:t>
            </w:r>
          </w:p>
        </w:tc>
      </w:tr>
      <w:tr w:rsidR="00A06987" w:rsidRPr="00F726E1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Pr="00F726E1" w:rsidRDefault="00A06987" w:rsidP="00F726E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Pr="00F726E1" w:rsidRDefault="00A06987" w:rsidP="00F726E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Pr="00F726E1" w:rsidRDefault="00A06987" w:rsidP="00F726E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Pr="00F726E1" w:rsidRDefault="00A06987" w:rsidP="00F726E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Pr="00F726E1" w:rsidRDefault="00A06987" w:rsidP="00F726E1">
            <w:pPr>
              <w:jc w:val="center"/>
              <w:rPr>
                <w:sz w:val="22"/>
                <w:szCs w:val="22"/>
              </w:rPr>
            </w:pPr>
          </w:p>
        </w:tc>
      </w:tr>
      <w:tr w:rsidR="00A06987" w:rsidRPr="00F726E1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Pr="00F726E1" w:rsidRDefault="00A06987" w:rsidP="00F726E1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Pr="00F726E1" w:rsidRDefault="00A06987" w:rsidP="00F726E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Pr="00F726E1" w:rsidRDefault="00A06987" w:rsidP="00F726E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Pr="00F726E1" w:rsidRDefault="00A06987" w:rsidP="00F726E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Pr="00F726E1" w:rsidRDefault="00A06987" w:rsidP="00F726E1">
            <w:pPr>
              <w:jc w:val="center"/>
              <w:rPr>
                <w:sz w:val="22"/>
                <w:szCs w:val="22"/>
              </w:rPr>
            </w:pPr>
          </w:p>
        </w:tc>
      </w:tr>
      <w:tr w:rsidR="00A06987" w:rsidRPr="00F726E1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Pr="00F726E1" w:rsidRDefault="00A06987" w:rsidP="00F726E1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Pr="00F726E1" w:rsidRDefault="00A06987" w:rsidP="00F726E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Pr="00F726E1" w:rsidRDefault="00A06987" w:rsidP="00F726E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Pr="00F726E1" w:rsidRDefault="00A06987" w:rsidP="00F726E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Pr="00F726E1" w:rsidRDefault="00A06987" w:rsidP="00F726E1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Pr="00F726E1" w:rsidRDefault="00A06987" w:rsidP="00F726E1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 w:rsidRPr="00F726E1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F726E1" w:rsidRDefault="00A06987" w:rsidP="00F726E1">
            <w:pPr>
              <w:rPr>
                <w:sz w:val="24"/>
                <w:szCs w:val="24"/>
              </w:rPr>
            </w:pPr>
            <w:r w:rsidRPr="00F726E1"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F726E1" w:rsidRDefault="00D25D3F" w:rsidP="00F726E1">
            <w:pPr>
              <w:jc w:val="center"/>
              <w:rPr>
                <w:sz w:val="24"/>
                <w:szCs w:val="24"/>
              </w:rPr>
            </w:pPr>
            <w:r w:rsidRPr="00F726E1">
              <w:rPr>
                <w:sz w:val="24"/>
                <w:szCs w:val="24"/>
              </w:rPr>
              <w:t>1,1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F726E1" w:rsidRDefault="00A06987" w:rsidP="00F726E1">
            <w:pPr>
              <w:ind w:left="57"/>
              <w:rPr>
                <w:sz w:val="24"/>
                <w:szCs w:val="24"/>
              </w:rPr>
            </w:pPr>
            <w:r w:rsidRPr="00F726E1">
              <w:rPr>
                <w:sz w:val="24"/>
                <w:szCs w:val="24"/>
              </w:rPr>
              <w:t>га.</w:t>
            </w:r>
          </w:p>
        </w:tc>
      </w:tr>
    </w:tbl>
    <w:p w:rsidR="00A06987" w:rsidRPr="00F726E1" w:rsidRDefault="00A06987" w:rsidP="00F726E1">
      <w:pPr>
        <w:rPr>
          <w:sz w:val="24"/>
          <w:szCs w:val="24"/>
        </w:rPr>
      </w:pPr>
    </w:p>
    <w:p w:rsidR="00A06987" w:rsidRPr="00F726E1" w:rsidRDefault="00A06987" w:rsidP="00F726E1">
      <w:pPr>
        <w:rPr>
          <w:sz w:val="24"/>
          <w:szCs w:val="24"/>
        </w:rPr>
        <w:sectPr w:rsidR="00A06987" w:rsidRPr="00F726E1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Pr="00F726E1" w:rsidRDefault="00A06987" w:rsidP="00F726E1">
      <w:pPr>
        <w:pageBreakBefore/>
        <w:rPr>
          <w:b/>
          <w:bCs/>
          <w:sz w:val="24"/>
          <w:szCs w:val="24"/>
        </w:rPr>
      </w:pPr>
      <w:r w:rsidRPr="00F726E1"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F726E1" w:rsidRDefault="00A06987" w:rsidP="00F726E1">
      <w:pPr>
        <w:jc w:val="both"/>
        <w:rPr>
          <w:sz w:val="2"/>
          <w:szCs w:val="2"/>
        </w:rPr>
      </w:pPr>
      <w:r w:rsidRPr="00F726E1">
        <w:rPr>
          <w:sz w:val="24"/>
          <w:szCs w:val="24"/>
        </w:rPr>
        <w:t xml:space="preserve">2.1. Фактическая таксационная характеристика лесного насаждения </w:t>
      </w:r>
      <w:r w:rsidRPr="00202D84">
        <w:rPr>
          <w:sz w:val="24"/>
          <w:szCs w:val="24"/>
        </w:rPr>
        <w:t>соответствует</w:t>
      </w:r>
      <w:r w:rsidRPr="00F726E1">
        <w:rPr>
          <w:sz w:val="24"/>
          <w:szCs w:val="24"/>
        </w:rPr>
        <w:t xml:space="preserve"> </w:t>
      </w:r>
      <w:r w:rsidRPr="00202D84">
        <w:rPr>
          <w:sz w:val="24"/>
          <w:szCs w:val="24"/>
          <w:u w:val="single"/>
        </w:rPr>
        <w:t>(не соответствует)</w:t>
      </w:r>
      <w:r w:rsidRPr="00F726E1">
        <w:rPr>
          <w:sz w:val="24"/>
          <w:szCs w:val="24"/>
        </w:rPr>
        <w:t xml:space="preserve"> (нужное подчеркнуть) таксационному описанию. Причины несоответствия:</w:t>
      </w:r>
      <w:r w:rsidRPr="00F726E1">
        <w:rPr>
          <w:sz w:val="24"/>
          <w:szCs w:val="24"/>
        </w:rPr>
        <w:br/>
      </w:r>
    </w:p>
    <w:p w:rsidR="00202D84" w:rsidRPr="00F726E1" w:rsidRDefault="00202D84" w:rsidP="00202D84">
      <w:pPr>
        <w:rPr>
          <w:sz w:val="24"/>
          <w:szCs w:val="24"/>
          <w:u w:val="single"/>
        </w:rPr>
      </w:pPr>
      <w:r w:rsidRPr="00F726E1">
        <w:rPr>
          <w:sz w:val="24"/>
          <w:szCs w:val="24"/>
          <w:u w:val="single"/>
        </w:rPr>
        <w:t xml:space="preserve">Переувлажнение почвы под воздействием почвенно-климатических факторов(812); </w:t>
      </w:r>
    </w:p>
    <w:p w:rsidR="00A06987" w:rsidRPr="00F726E1" w:rsidRDefault="00A06987" w:rsidP="00F726E1">
      <w:pPr>
        <w:rPr>
          <w:sz w:val="24"/>
          <w:szCs w:val="24"/>
        </w:rPr>
      </w:pPr>
    </w:p>
    <w:p w:rsidR="00A06987" w:rsidRPr="00F726E1" w:rsidRDefault="00A06987" w:rsidP="00F726E1">
      <w:pPr>
        <w:pBdr>
          <w:top w:val="single" w:sz="4" w:space="1" w:color="auto"/>
        </w:pBdr>
        <w:rPr>
          <w:sz w:val="2"/>
          <w:szCs w:val="2"/>
        </w:rPr>
      </w:pPr>
    </w:p>
    <w:p w:rsidR="00A06987" w:rsidRPr="00F726E1" w:rsidRDefault="00A06987" w:rsidP="00F726E1">
      <w:pPr>
        <w:spacing w:after="240"/>
        <w:jc w:val="both"/>
        <w:rPr>
          <w:sz w:val="24"/>
          <w:szCs w:val="24"/>
        </w:rPr>
      </w:pPr>
      <w:r w:rsidRPr="00F726E1"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3544"/>
        <w:gridCol w:w="340"/>
      </w:tblGrid>
      <w:tr w:rsidR="00A06987" w:rsidRPr="00F726E1">
        <w:tblPrEx>
          <w:tblCellMar>
            <w:top w:w="0" w:type="dxa"/>
            <w:bottom w:w="0" w:type="dxa"/>
          </w:tblCellMar>
        </w:tblPrEx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F726E1" w:rsidRDefault="00A06987" w:rsidP="00F726E1">
            <w:pPr>
              <w:rPr>
                <w:sz w:val="24"/>
                <w:szCs w:val="24"/>
              </w:rPr>
            </w:pPr>
            <w:r w:rsidRPr="00F726E1"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F726E1" w:rsidRDefault="00A06987" w:rsidP="00F726E1">
            <w:pPr>
              <w:rPr>
                <w:b/>
                <w:bCs/>
                <w:sz w:val="24"/>
                <w:szCs w:val="24"/>
              </w:rPr>
            </w:pPr>
            <w:r w:rsidRPr="00F726E1"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F726E1" w:rsidRDefault="00A06987" w:rsidP="00F726E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Pr="00F726E1" w:rsidRDefault="00A06987" w:rsidP="00F726E1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340"/>
      </w:tblGrid>
      <w:tr w:rsidR="00A06987" w:rsidRPr="00F726E1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F726E1" w:rsidRDefault="00A06987" w:rsidP="00F726E1">
            <w:pPr>
              <w:rPr>
                <w:b/>
                <w:bCs/>
                <w:sz w:val="24"/>
                <w:szCs w:val="24"/>
              </w:rPr>
            </w:pPr>
            <w:r w:rsidRPr="00F726E1"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F726E1" w:rsidRDefault="00765134" w:rsidP="00F726E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Х</w:t>
            </w:r>
          </w:p>
        </w:tc>
      </w:tr>
    </w:tbl>
    <w:p w:rsidR="00A06987" w:rsidRPr="00F726E1" w:rsidRDefault="00A06987" w:rsidP="00F726E1">
      <w:pPr>
        <w:rPr>
          <w:sz w:val="24"/>
          <w:szCs w:val="24"/>
        </w:rPr>
      </w:pPr>
      <w:r w:rsidRPr="00F726E1">
        <w:rPr>
          <w:sz w:val="24"/>
          <w:szCs w:val="24"/>
        </w:rPr>
        <w:t>причины повреждения:</w:t>
      </w:r>
    </w:p>
    <w:p w:rsidR="00EA4C11" w:rsidRPr="00F726E1" w:rsidRDefault="0006739F" w:rsidP="00F726E1">
      <w:pPr>
        <w:rPr>
          <w:sz w:val="24"/>
          <w:szCs w:val="24"/>
          <w:u w:val="single"/>
        </w:rPr>
      </w:pPr>
      <w:r w:rsidRPr="00F726E1">
        <w:rPr>
          <w:sz w:val="24"/>
          <w:szCs w:val="24"/>
          <w:u w:val="single"/>
        </w:rPr>
        <w:t>Переувлажнение</w:t>
      </w:r>
      <w:r w:rsidR="000D590E" w:rsidRPr="00F726E1">
        <w:rPr>
          <w:sz w:val="24"/>
          <w:szCs w:val="24"/>
          <w:u w:val="single"/>
        </w:rPr>
        <w:t xml:space="preserve"> почвы под воздействием почвенно-климатических факторов</w:t>
      </w:r>
      <w:r w:rsidRPr="00F726E1">
        <w:rPr>
          <w:sz w:val="24"/>
          <w:szCs w:val="24"/>
          <w:u w:val="single"/>
        </w:rPr>
        <w:t>(812)</w:t>
      </w:r>
      <w:r w:rsidR="000D590E" w:rsidRPr="00F726E1">
        <w:rPr>
          <w:sz w:val="24"/>
          <w:szCs w:val="24"/>
          <w:u w:val="single"/>
        </w:rPr>
        <w:t xml:space="preserve">; </w:t>
      </w:r>
    </w:p>
    <w:p w:rsidR="00A06987" w:rsidRPr="00F726E1" w:rsidRDefault="00D25D3F" w:rsidP="00F726E1">
      <w:pPr>
        <w:rPr>
          <w:sz w:val="24"/>
          <w:szCs w:val="24"/>
        </w:rPr>
      </w:pPr>
      <w:r w:rsidRPr="00F726E1">
        <w:rPr>
          <w:sz w:val="24"/>
          <w:szCs w:val="24"/>
        </w:rPr>
        <w:t>устойчивый</w:t>
      </w:r>
      <w:r w:rsidR="00544923" w:rsidRPr="00F726E1">
        <w:rPr>
          <w:sz w:val="24"/>
          <w:szCs w:val="24"/>
        </w:rPr>
        <w:t xml:space="preserve"> низовой пожар 4-10 летней давности</w:t>
      </w:r>
      <w:r w:rsidR="00EA4C11" w:rsidRPr="00F726E1">
        <w:rPr>
          <w:sz w:val="24"/>
          <w:szCs w:val="24"/>
        </w:rPr>
        <w:t>(867</w:t>
      </w:r>
      <w:r w:rsidR="0006739F" w:rsidRPr="00F726E1">
        <w:rPr>
          <w:sz w:val="24"/>
          <w:szCs w:val="24"/>
        </w:rPr>
        <w:t>)</w:t>
      </w:r>
      <w:r w:rsidR="00627C9E">
        <w:rPr>
          <w:sz w:val="24"/>
          <w:szCs w:val="24"/>
        </w:rPr>
        <w:t>, Акт о лесном пожаре № 17 от 11.04.2008г, № 33 от 7.08.2012г.</w:t>
      </w:r>
    </w:p>
    <w:p w:rsidR="00A06987" w:rsidRPr="00F726E1" w:rsidRDefault="00A06987" w:rsidP="00F726E1">
      <w:pPr>
        <w:pBdr>
          <w:top w:val="single" w:sz="4" w:space="1" w:color="auto"/>
        </w:pBdr>
        <w:rPr>
          <w:sz w:val="2"/>
          <w:szCs w:val="2"/>
        </w:rPr>
      </w:pPr>
    </w:p>
    <w:p w:rsidR="00A06987" w:rsidRPr="00F726E1" w:rsidRDefault="00A06987" w:rsidP="00F726E1">
      <w:pPr>
        <w:spacing w:before="180" w:after="20"/>
        <w:rPr>
          <w:sz w:val="24"/>
          <w:szCs w:val="24"/>
        </w:rPr>
      </w:pPr>
      <w:r w:rsidRPr="00F726E1"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1588"/>
        <w:gridCol w:w="2381"/>
        <w:gridCol w:w="3175"/>
      </w:tblGrid>
      <w:tr w:rsidR="00A06987" w:rsidRPr="00F726E1" w:rsidTr="00F726E1">
        <w:tblPrEx>
          <w:tblCellMar>
            <w:top w:w="0" w:type="dxa"/>
            <w:bottom w:w="0" w:type="dxa"/>
          </w:tblCellMar>
        </w:tblPrEx>
        <w:tc>
          <w:tcPr>
            <w:tcW w:w="3119" w:type="dxa"/>
            <w:vAlign w:val="center"/>
          </w:tcPr>
          <w:p w:rsidR="00A06987" w:rsidRPr="00F726E1" w:rsidRDefault="00A06987" w:rsidP="00F726E1">
            <w:pPr>
              <w:jc w:val="center"/>
              <w:rPr>
                <w:sz w:val="22"/>
                <w:szCs w:val="22"/>
              </w:rPr>
            </w:pPr>
            <w:r w:rsidRPr="00F726E1"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Pr="00F726E1" w:rsidRDefault="00A06987" w:rsidP="00F726E1">
            <w:pPr>
              <w:jc w:val="center"/>
              <w:rPr>
                <w:sz w:val="22"/>
                <w:szCs w:val="22"/>
              </w:rPr>
            </w:pPr>
            <w:r w:rsidRPr="00F726E1"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Pr="00F726E1" w:rsidRDefault="00A06987" w:rsidP="00F726E1">
            <w:pPr>
              <w:jc w:val="center"/>
              <w:rPr>
                <w:sz w:val="22"/>
                <w:szCs w:val="22"/>
              </w:rPr>
            </w:pPr>
            <w:r w:rsidRPr="00F726E1">
              <w:rPr>
                <w:sz w:val="22"/>
                <w:szCs w:val="22"/>
              </w:rPr>
              <w:t>Встречаемость</w:t>
            </w:r>
            <w:r w:rsidRPr="00F726E1"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Pr="00F726E1" w:rsidRDefault="00A06987" w:rsidP="00F726E1">
            <w:pPr>
              <w:jc w:val="center"/>
              <w:rPr>
                <w:sz w:val="22"/>
                <w:szCs w:val="22"/>
              </w:rPr>
            </w:pPr>
            <w:r w:rsidRPr="00F726E1">
              <w:rPr>
                <w:sz w:val="22"/>
                <w:szCs w:val="22"/>
              </w:rPr>
              <w:t>Степень заселения лесного насаждения</w:t>
            </w:r>
            <w:r w:rsidRPr="00F726E1"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 w:rsidRPr="00F726E1" w:rsidTr="00F726E1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Pr="00F726E1" w:rsidRDefault="00544923" w:rsidP="00F726E1">
            <w:pPr>
              <w:rPr>
                <w:sz w:val="22"/>
                <w:szCs w:val="22"/>
              </w:rPr>
            </w:pPr>
            <w:r w:rsidRPr="00F726E1">
              <w:rPr>
                <w:sz w:val="22"/>
                <w:szCs w:val="22"/>
              </w:rPr>
              <w:t>Березовый заболонник</w:t>
            </w:r>
            <w:r w:rsidR="00E33D53" w:rsidRPr="00F726E1">
              <w:rPr>
                <w:sz w:val="22"/>
                <w:szCs w:val="22"/>
              </w:rPr>
              <w:t xml:space="preserve"> (536)</w:t>
            </w:r>
          </w:p>
        </w:tc>
        <w:tc>
          <w:tcPr>
            <w:tcW w:w="1588" w:type="dxa"/>
          </w:tcPr>
          <w:p w:rsidR="00A06987" w:rsidRPr="00F726E1" w:rsidRDefault="00544923" w:rsidP="00F726E1">
            <w:pPr>
              <w:jc w:val="center"/>
              <w:rPr>
                <w:sz w:val="22"/>
                <w:szCs w:val="22"/>
              </w:rPr>
            </w:pPr>
            <w:r w:rsidRPr="00F726E1">
              <w:rPr>
                <w:sz w:val="22"/>
                <w:szCs w:val="22"/>
              </w:rPr>
              <w:t>Б</w:t>
            </w:r>
          </w:p>
        </w:tc>
        <w:tc>
          <w:tcPr>
            <w:tcW w:w="2381" w:type="dxa"/>
          </w:tcPr>
          <w:p w:rsidR="00A06987" w:rsidRPr="00F726E1" w:rsidRDefault="00962D00" w:rsidP="00F726E1">
            <w:pPr>
              <w:jc w:val="center"/>
              <w:rPr>
                <w:sz w:val="22"/>
                <w:szCs w:val="22"/>
              </w:rPr>
            </w:pPr>
            <w:r w:rsidRPr="00F726E1">
              <w:rPr>
                <w:sz w:val="22"/>
                <w:szCs w:val="22"/>
              </w:rPr>
              <w:t>38</w:t>
            </w:r>
          </w:p>
        </w:tc>
        <w:tc>
          <w:tcPr>
            <w:tcW w:w="3175" w:type="dxa"/>
          </w:tcPr>
          <w:p w:rsidR="00A06987" w:rsidRPr="00F726E1" w:rsidRDefault="00A47333" w:rsidP="00F726E1">
            <w:pPr>
              <w:jc w:val="center"/>
              <w:rPr>
                <w:sz w:val="22"/>
                <w:szCs w:val="22"/>
              </w:rPr>
            </w:pPr>
            <w:r w:rsidRPr="00F726E1">
              <w:rPr>
                <w:sz w:val="22"/>
                <w:szCs w:val="22"/>
              </w:rPr>
              <w:t xml:space="preserve">Сильная </w:t>
            </w:r>
          </w:p>
        </w:tc>
      </w:tr>
    </w:tbl>
    <w:p w:rsidR="00A06987" w:rsidRPr="00F726E1" w:rsidRDefault="00A06987" w:rsidP="00F726E1">
      <w:pPr>
        <w:spacing w:before="240" w:after="20"/>
        <w:rPr>
          <w:sz w:val="24"/>
          <w:szCs w:val="24"/>
        </w:rPr>
      </w:pPr>
      <w:r w:rsidRPr="00F726E1"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04"/>
        <w:gridCol w:w="964"/>
        <w:gridCol w:w="1191"/>
        <w:gridCol w:w="1191"/>
        <w:gridCol w:w="1701"/>
        <w:gridCol w:w="1247"/>
        <w:gridCol w:w="1418"/>
        <w:gridCol w:w="1247"/>
      </w:tblGrid>
      <w:tr w:rsidR="00A06987" w:rsidRPr="00F726E1" w:rsidTr="000D590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04" w:type="dxa"/>
            <w:vMerge w:val="restart"/>
            <w:vAlign w:val="center"/>
          </w:tcPr>
          <w:p w:rsidR="00A06987" w:rsidRPr="00F726E1" w:rsidRDefault="00A06987" w:rsidP="00F726E1">
            <w:pPr>
              <w:jc w:val="center"/>
              <w:rPr>
                <w:sz w:val="22"/>
                <w:szCs w:val="22"/>
              </w:rPr>
            </w:pPr>
            <w:r w:rsidRPr="00F726E1">
              <w:rPr>
                <w:sz w:val="22"/>
                <w:szCs w:val="22"/>
              </w:rPr>
              <w:t>Вид пожара</w:t>
            </w:r>
          </w:p>
        </w:tc>
        <w:tc>
          <w:tcPr>
            <w:tcW w:w="964" w:type="dxa"/>
            <w:vMerge w:val="restart"/>
            <w:vAlign w:val="center"/>
          </w:tcPr>
          <w:p w:rsidR="00A06987" w:rsidRPr="00F726E1" w:rsidRDefault="00A06987" w:rsidP="00F726E1">
            <w:pPr>
              <w:jc w:val="center"/>
              <w:rPr>
                <w:sz w:val="22"/>
                <w:szCs w:val="22"/>
              </w:rPr>
            </w:pPr>
            <w:r w:rsidRPr="00F726E1"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Pr="00F726E1" w:rsidRDefault="00A06987" w:rsidP="00F726E1">
            <w:pPr>
              <w:jc w:val="center"/>
              <w:rPr>
                <w:sz w:val="22"/>
                <w:szCs w:val="22"/>
              </w:rPr>
            </w:pPr>
            <w:r w:rsidRPr="00F726E1">
              <w:rPr>
                <w:sz w:val="22"/>
                <w:szCs w:val="22"/>
              </w:rPr>
              <w:t>Состояние</w:t>
            </w:r>
            <w:r w:rsidRPr="00F726E1"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Pr="00F726E1" w:rsidRDefault="00A06987" w:rsidP="00F726E1">
            <w:pPr>
              <w:jc w:val="center"/>
              <w:rPr>
                <w:sz w:val="22"/>
                <w:szCs w:val="22"/>
              </w:rPr>
            </w:pPr>
            <w:r w:rsidRPr="00F726E1">
              <w:rPr>
                <w:sz w:val="22"/>
                <w:szCs w:val="22"/>
              </w:rPr>
              <w:t>Состояние</w:t>
            </w:r>
            <w:r w:rsidRPr="00F726E1"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Pr="00F726E1" w:rsidRDefault="00A06987" w:rsidP="00F726E1">
            <w:pPr>
              <w:jc w:val="center"/>
              <w:rPr>
                <w:sz w:val="22"/>
                <w:szCs w:val="22"/>
              </w:rPr>
            </w:pPr>
            <w:r w:rsidRPr="00F726E1"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RPr="00F726E1" w:rsidTr="000D590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04" w:type="dxa"/>
            <w:vMerge/>
            <w:vAlign w:val="center"/>
          </w:tcPr>
          <w:p w:rsidR="00A06987" w:rsidRPr="00F726E1" w:rsidRDefault="00A06987" w:rsidP="00F726E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4" w:type="dxa"/>
            <w:vMerge/>
            <w:vAlign w:val="center"/>
          </w:tcPr>
          <w:p w:rsidR="00A06987" w:rsidRPr="00F726E1" w:rsidRDefault="00A06987" w:rsidP="00F726E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Pr="00F726E1" w:rsidRDefault="00A06987" w:rsidP="00F726E1">
            <w:pPr>
              <w:jc w:val="center"/>
              <w:rPr>
                <w:sz w:val="22"/>
                <w:szCs w:val="22"/>
              </w:rPr>
            </w:pPr>
            <w:r w:rsidRPr="00F726E1">
              <w:rPr>
                <w:sz w:val="22"/>
                <w:szCs w:val="22"/>
              </w:rPr>
              <w:t>процент повреж</w:t>
            </w:r>
            <w:r w:rsidRPr="00F726E1"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Pr="00F726E1" w:rsidRDefault="00A06987" w:rsidP="00F726E1">
            <w:pPr>
              <w:jc w:val="center"/>
              <w:rPr>
                <w:sz w:val="22"/>
                <w:szCs w:val="22"/>
              </w:rPr>
            </w:pPr>
            <w:r w:rsidRPr="00F726E1">
              <w:rPr>
                <w:sz w:val="22"/>
                <w:szCs w:val="22"/>
              </w:rPr>
              <w:t>процент деревьев с данным повреж</w:t>
            </w:r>
            <w:r w:rsidRPr="00F726E1"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Pr="00F726E1" w:rsidRDefault="00A06987" w:rsidP="00F726E1">
            <w:pPr>
              <w:jc w:val="center"/>
              <w:rPr>
                <w:sz w:val="22"/>
                <w:szCs w:val="22"/>
              </w:rPr>
            </w:pPr>
            <w:r w:rsidRPr="00F726E1"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Pr="00F726E1" w:rsidRDefault="00A06987" w:rsidP="00F726E1">
            <w:pPr>
              <w:jc w:val="center"/>
              <w:rPr>
                <w:sz w:val="22"/>
                <w:szCs w:val="22"/>
              </w:rPr>
            </w:pPr>
            <w:r w:rsidRPr="00F726E1">
              <w:rPr>
                <w:sz w:val="22"/>
                <w:szCs w:val="22"/>
              </w:rPr>
              <w:t>процент деревьев с данным повреж</w:t>
            </w:r>
            <w:r w:rsidRPr="00F726E1"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Pr="00F726E1" w:rsidRDefault="00A06987" w:rsidP="00F726E1">
            <w:pPr>
              <w:jc w:val="center"/>
              <w:rPr>
                <w:sz w:val="22"/>
                <w:szCs w:val="22"/>
              </w:rPr>
            </w:pPr>
            <w:r w:rsidRPr="00F726E1"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Pr="00F726E1" w:rsidRDefault="00A06987" w:rsidP="00F726E1">
            <w:pPr>
              <w:jc w:val="center"/>
              <w:rPr>
                <w:sz w:val="22"/>
                <w:szCs w:val="22"/>
              </w:rPr>
            </w:pPr>
            <w:r w:rsidRPr="00F726E1">
              <w:rPr>
                <w:sz w:val="22"/>
                <w:szCs w:val="22"/>
              </w:rPr>
              <w:t>процент деревьев с данным повреж</w:t>
            </w:r>
            <w:r w:rsidRPr="00F726E1">
              <w:rPr>
                <w:sz w:val="22"/>
                <w:szCs w:val="22"/>
              </w:rPr>
              <w:softHyphen/>
              <w:t>дением</w:t>
            </w:r>
          </w:p>
        </w:tc>
      </w:tr>
      <w:tr w:rsidR="00F726E1" w:rsidRPr="00F726E1" w:rsidTr="00F726E1">
        <w:tblPrEx>
          <w:tblCellMar>
            <w:top w:w="0" w:type="dxa"/>
            <w:bottom w:w="0" w:type="dxa"/>
          </w:tblCellMar>
        </w:tblPrEx>
        <w:trPr>
          <w:cantSplit/>
          <w:trHeight w:val="615"/>
        </w:trPr>
        <w:tc>
          <w:tcPr>
            <w:tcW w:w="1304" w:type="dxa"/>
            <w:vMerge w:val="restart"/>
          </w:tcPr>
          <w:p w:rsidR="00F726E1" w:rsidRPr="00F726E1" w:rsidRDefault="00F726E1" w:rsidP="00F726E1">
            <w:pPr>
              <w:rPr>
                <w:sz w:val="22"/>
                <w:szCs w:val="22"/>
              </w:rPr>
            </w:pPr>
            <w:r w:rsidRPr="00F726E1">
              <w:rPr>
                <w:sz w:val="22"/>
                <w:szCs w:val="22"/>
              </w:rPr>
              <w:t>Устойчивый</w:t>
            </w:r>
          </w:p>
          <w:p w:rsidR="00F726E1" w:rsidRPr="00F726E1" w:rsidRDefault="00F726E1" w:rsidP="00F726E1">
            <w:pPr>
              <w:rPr>
                <w:sz w:val="22"/>
                <w:szCs w:val="22"/>
              </w:rPr>
            </w:pPr>
            <w:r w:rsidRPr="00F726E1">
              <w:rPr>
                <w:sz w:val="22"/>
                <w:szCs w:val="22"/>
              </w:rPr>
              <w:t>Низовой пожар 4-10 летней давности (867)</w:t>
            </w:r>
          </w:p>
        </w:tc>
        <w:tc>
          <w:tcPr>
            <w:tcW w:w="964" w:type="dxa"/>
          </w:tcPr>
          <w:p w:rsidR="00F726E1" w:rsidRPr="00F726E1" w:rsidRDefault="00F726E1" w:rsidP="00F726E1">
            <w:pPr>
              <w:rPr>
                <w:sz w:val="22"/>
                <w:szCs w:val="22"/>
              </w:rPr>
            </w:pPr>
            <w:r w:rsidRPr="00F726E1">
              <w:rPr>
                <w:sz w:val="22"/>
                <w:szCs w:val="22"/>
              </w:rPr>
              <w:t>Б</w:t>
            </w:r>
          </w:p>
        </w:tc>
        <w:tc>
          <w:tcPr>
            <w:tcW w:w="1191" w:type="dxa"/>
            <w:vMerge w:val="restart"/>
          </w:tcPr>
          <w:p w:rsidR="00F726E1" w:rsidRPr="00F726E1" w:rsidRDefault="00F726E1" w:rsidP="00F726E1">
            <w:pPr>
              <w:jc w:val="center"/>
              <w:rPr>
                <w:sz w:val="22"/>
                <w:szCs w:val="22"/>
              </w:rPr>
            </w:pPr>
            <w:r w:rsidRPr="00F726E1">
              <w:rPr>
                <w:sz w:val="22"/>
                <w:szCs w:val="22"/>
              </w:rPr>
              <w:t>75%</w:t>
            </w:r>
          </w:p>
        </w:tc>
        <w:tc>
          <w:tcPr>
            <w:tcW w:w="1191" w:type="dxa"/>
            <w:vMerge w:val="restart"/>
          </w:tcPr>
          <w:p w:rsidR="00F726E1" w:rsidRPr="00F726E1" w:rsidRDefault="00F726E1" w:rsidP="00F726E1">
            <w:pPr>
              <w:jc w:val="center"/>
              <w:rPr>
                <w:sz w:val="22"/>
                <w:szCs w:val="22"/>
              </w:rPr>
            </w:pPr>
            <w:r w:rsidRPr="00F726E1">
              <w:rPr>
                <w:sz w:val="22"/>
                <w:szCs w:val="22"/>
              </w:rPr>
              <w:t xml:space="preserve">72,1 % </w:t>
            </w:r>
          </w:p>
        </w:tc>
        <w:tc>
          <w:tcPr>
            <w:tcW w:w="1701" w:type="dxa"/>
            <w:vMerge w:val="restart"/>
          </w:tcPr>
          <w:p w:rsidR="00F726E1" w:rsidRPr="00F726E1" w:rsidRDefault="00F726E1" w:rsidP="00F726E1">
            <w:pPr>
              <w:jc w:val="center"/>
              <w:rPr>
                <w:sz w:val="22"/>
                <w:szCs w:val="22"/>
              </w:rPr>
            </w:pPr>
            <w:r w:rsidRPr="00F726E1"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Merge w:val="restart"/>
          </w:tcPr>
          <w:p w:rsidR="00F726E1" w:rsidRPr="00F726E1" w:rsidRDefault="00F726E1" w:rsidP="00F726E1">
            <w:pPr>
              <w:jc w:val="center"/>
              <w:rPr>
                <w:sz w:val="22"/>
                <w:szCs w:val="22"/>
              </w:rPr>
            </w:pPr>
            <w:r w:rsidRPr="00F726E1">
              <w:rPr>
                <w:sz w:val="22"/>
                <w:szCs w:val="22"/>
              </w:rPr>
              <w:t>72,1%</w:t>
            </w:r>
          </w:p>
        </w:tc>
        <w:tc>
          <w:tcPr>
            <w:tcW w:w="1418" w:type="dxa"/>
            <w:vMerge w:val="restart"/>
          </w:tcPr>
          <w:p w:rsidR="00F726E1" w:rsidRPr="00F726E1" w:rsidRDefault="00F726E1" w:rsidP="00F726E1">
            <w:pPr>
              <w:jc w:val="center"/>
              <w:rPr>
                <w:sz w:val="22"/>
                <w:szCs w:val="22"/>
              </w:rPr>
            </w:pPr>
            <w:r w:rsidRPr="00F726E1"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Merge w:val="restart"/>
          </w:tcPr>
          <w:p w:rsidR="00F726E1" w:rsidRPr="00F726E1" w:rsidRDefault="00F726E1" w:rsidP="00F726E1">
            <w:pPr>
              <w:jc w:val="center"/>
              <w:rPr>
                <w:sz w:val="22"/>
                <w:szCs w:val="22"/>
              </w:rPr>
            </w:pPr>
            <w:r w:rsidRPr="00F726E1">
              <w:rPr>
                <w:sz w:val="22"/>
                <w:szCs w:val="22"/>
              </w:rPr>
              <w:t>72,1%</w:t>
            </w:r>
          </w:p>
        </w:tc>
      </w:tr>
      <w:tr w:rsidR="00F726E1" w:rsidRPr="00F726E1" w:rsidTr="000D590E">
        <w:tblPrEx>
          <w:tblCellMar>
            <w:top w:w="0" w:type="dxa"/>
            <w:bottom w:w="0" w:type="dxa"/>
          </w:tblCellMar>
        </w:tblPrEx>
        <w:trPr>
          <w:cantSplit/>
          <w:trHeight w:val="900"/>
        </w:trPr>
        <w:tc>
          <w:tcPr>
            <w:tcW w:w="1304" w:type="dxa"/>
            <w:vMerge/>
          </w:tcPr>
          <w:p w:rsidR="00F726E1" w:rsidRPr="00F726E1" w:rsidRDefault="00F726E1" w:rsidP="00F726E1">
            <w:pPr>
              <w:rPr>
                <w:sz w:val="22"/>
                <w:szCs w:val="22"/>
              </w:rPr>
            </w:pPr>
          </w:p>
        </w:tc>
        <w:tc>
          <w:tcPr>
            <w:tcW w:w="964" w:type="dxa"/>
          </w:tcPr>
          <w:p w:rsidR="00F726E1" w:rsidRPr="00F726E1" w:rsidRDefault="00F726E1" w:rsidP="00F726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</w:t>
            </w:r>
          </w:p>
        </w:tc>
        <w:tc>
          <w:tcPr>
            <w:tcW w:w="1191" w:type="dxa"/>
            <w:vMerge/>
          </w:tcPr>
          <w:p w:rsidR="00F726E1" w:rsidRPr="00F726E1" w:rsidRDefault="00F726E1" w:rsidP="00F726E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Merge/>
          </w:tcPr>
          <w:p w:rsidR="00F726E1" w:rsidRPr="00F726E1" w:rsidRDefault="00F726E1" w:rsidP="00F726E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F726E1" w:rsidRPr="00F726E1" w:rsidRDefault="00F726E1" w:rsidP="00F726E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  <w:vMerge/>
          </w:tcPr>
          <w:p w:rsidR="00F726E1" w:rsidRPr="00F726E1" w:rsidRDefault="00F726E1" w:rsidP="00F726E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:rsidR="00F726E1" w:rsidRPr="00F726E1" w:rsidRDefault="00F726E1" w:rsidP="00F726E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  <w:vMerge/>
          </w:tcPr>
          <w:p w:rsidR="00F726E1" w:rsidRPr="00F726E1" w:rsidRDefault="00F726E1" w:rsidP="00F726E1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Pr="00F726E1" w:rsidRDefault="00A06987" w:rsidP="00F726E1">
      <w:pPr>
        <w:spacing w:before="240" w:after="20"/>
        <w:rPr>
          <w:sz w:val="24"/>
          <w:szCs w:val="24"/>
        </w:rPr>
      </w:pPr>
      <w:r w:rsidRPr="00F726E1"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79"/>
        <w:gridCol w:w="1247"/>
        <w:gridCol w:w="2268"/>
        <w:gridCol w:w="2268"/>
      </w:tblGrid>
      <w:tr w:rsidR="00A06987" w:rsidRPr="00F726E1" w:rsidTr="00F726E1">
        <w:tblPrEx>
          <w:tblCellMar>
            <w:top w:w="0" w:type="dxa"/>
            <w:bottom w:w="0" w:type="dxa"/>
          </w:tblCellMar>
        </w:tblPrEx>
        <w:tc>
          <w:tcPr>
            <w:tcW w:w="4479" w:type="dxa"/>
            <w:vAlign w:val="center"/>
          </w:tcPr>
          <w:p w:rsidR="00A06987" w:rsidRPr="00F726E1" w:rsidRDefault="00A06987" w:rsidP="00F726E1">
            <w:pPr>
              <w:jc w:val="center"/>
              <w:rPr>
                <w:sz w:val="22"/>
                <w:szCs w:val="22"/>
              </w:rPr>
            </w:pPr>
            <w:r w:rsidRPr="00F726E1"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A06987" w:rsidRPr="00F726E1" w:rsidRDefault="00A06987" w:rsidP="00F726E1">
            <w:pPr>
              <w:jc w:val="center"/>
              <w:rPr>
                <w:sz w:val="22"/>
                <w:szCs w:val="22"/>
              </w:rPr>
            </w:pPr>
            <w:r w:rsidRPr="00F726E1"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Pr="00F726E1" w:rsidRDefault="00A06987" w:rsidP="00F726E1">
            <w:pPr>
              <w:jc w:val="center"/>
              <w:rPr>
                <w:sz w:val="22"/>
                <w:szCs w:val="22"/>
              </w:rPr>
            </w:pPr>
            <w:r w:rsidRPr="00F726E1">
              <w:rPr>
                <w:sz w:val="22"/>
                <w:szCs w:val="22"/>
              </w:rPr>
              <w:t>Встречаемость</w:t>
            </w:r>
            <w:r w:rsidRPr="00F726E1"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Pr="00F726E1" w:rsidRDefault="00A06987" w:rsidP="00F726E1">
            <w:pPr>
              <w:jc w:val="center"/>
              <w:rPr>
                <w:sz w:val="22"/>
                <w:szCs w:val="22"/>
              </w:rPr>
            </w:pPr>
            <w:r w:rsidRPr="00F726E1"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 w:rsidRPr="00F726E1" w:rsidTr="00F726E1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A06987" w:rsidRPr="00F726E1" w:rsidRDefault="00E33D53" w:rsidP="00F726E1">
            <w:pPr>
              <w:rPr>
                <w:sz w:val="22"/>
                <w:szCs w:val="22"/>
              </w:rPr>
            </w:pPr>
            <w:r w:rsidRPr="00F726E1">
              <w:rPr>
                <w:sz w:val="22"/>
                <w:szCs w:val="22"/>
              </w:rPr>
              <w:t>Бактериальная водянка березы (91)</w:t>
            </w:r>
          </w:p>
        </w:tc>
        <w:tc>
          <w:tcPr>
            <w:tcW w:w="1247" w:type="dxa"/>
          </w:tcPr>
          <w:p w:rsidR="00A06987" w:rsidRPr="00F726E1" w:rsidRDefault="00E33D53" w:rsidP="00F726E1">
            <w:pPr>
              <w:rPr>
                <w:sz w:val="22"/>
                <w:szCs w:val="22"/>
              </w:rPr>
            </w:pPr>
            <w:r w:rsidRPr="00F726E1">
              <w:rPr>
                <w:sz w:val="22"/>
                <w:szCs w:val="22"/>
              </w:rPr>
              <w:t>береза</w:t>
            </w:r>
          </w:p>
        </w:tc>
        <w:tc>
          <w:tcPr>
            <w:tcW w:w="2268" w:type="dxa"/>
          </w:tcPr>
          <w:p w:rsidR="00A06987" w:rsidRPr="00F726E1" w:rsidRDefault="00554E4D" w:rsidP="00F726E1">
            <w:pPr>
              <w:jc w:val="center"/>
              <w:rPr>
                <w:sz w:val="22"/>
                <w:szCs w:val="22"/>
              </w:rPr>
            </w:pPr>
            <w:r w:rsidRPr="00F726E1">
              <w:rPr>
                <w:sz w:val="22"/>
                <w:szCs w:val="22"/>
              </w:rPr>
              <w:t>9</w:t>
            </w:r>
          </w:p>
        </w:tc>
        <w:tc>
          <w:tcPr>
            <w:tcW w:w="2268" w:type="dxa"/>
          </w:tcPr>
          <w:p w:rsidR="00A06987" w:rsidRPr="00F726E1" w:rsidRDefault="00E33D53" w:rsidP="00F726E1">
            <w:pPr>
              <w:jc w:val="center"/>
              <w:rPr>
                <w:sz w:val="22"/>
                <w:szCs w:val="22"/>
              </w:rPr>
            </w:pPr>
            <w:r w:rsidRPr="00F726E1">
              <w:rPr>
                <w:sz w:val="22"/>
                <w:szCs w:val="22"/>
              </w:rPr>
              <w:t>слабая</w:t>
            </w:r>
          </w:p>
        </w:tc>
      </w:tr>
    </w:tbl>
    <w:p w:rsidR="00A06987" w:rsidRPr="00F726E1" w:rsidRDefault="00A06987" w:rsidP="00F726E1">
      <w:pPr>
        <w:spacing w:after="120"/>
        <w:rPr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680"/>
        <w:gridCol w:w="1485"/>
      </w:tblGrid>
      <w:tr w:rsidR="00A06987" w:rsidRPr="00F726E1">
        <w:tblPrEx>
          <w:tblCellMar>
            <w:top w:w="0" w:type="dxa"/>
            <w:bottom w:w="0" w:type="dxa"/>
          </w:tblCellMar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F726E1" w:rsidRDefault="00A06987" w:rsidP="00F726E1">
            <w:pPr>
              <w:rPr>
                <w:sz w:val="24"/>
                <w:szCs w:val="24"/>
              </w:rPr>
            </w:pPr>
            <w:r w:rsidRPr="00F726E1"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F726E1" w:rsidRDefault="00817C18" w:rsidP="00F726E1">
            <w:pPr>
              <w:jc w:val="center"/>
              <w:rPr>
                <w:sz w:val="24"/>
                <w:szCs w:val="24"/>
              </w:rPr>
            </w:pPr>
            <w:r w:rsidRPr="00F726E1">
              <w:rPr>
                <w:sz w:val="24"/>
                <w:szCs w:val="24"/>
              </w:rPr>
              <w:t>72,1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F726E1" w:rsidRDefault="00A06987" w:rsidP="00F726E1">
            <w:pPr>
              <w:rPr>
                <w:sz w:val="24"/>
                <w:szCs w:val="24"/>
              </w:rPr>
            </w:pPr>
            <w:r w:rsidRPr="00F726E1">
              <w:rPr>
                <w:sz w:val="24"/>
                <w:szCs w:val="24"/>
              </w:rPr>
              <w:t>% деревьев,</w:t>
            </w:r>
          </w:p>
        </w:tc>
      </w:tr>
    </w:tbl>
    <w:p w:rsidR="00A06987" w:rsidRPr="00F726E1" w:rsidRDefault="00A06987" w:rsidP="00F726E1">
      <w:pPr>
        <w:spacing w:before="180" w:after="180"/>
        <w:rPr>
          <w:sz w:val="24"/>
          <w:szCs w:val="24"/>
        </w:rPr>
      </w:pPr>
      <w:r w:rsidRPr="00F726E1"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 w:rsidRPr="00F726E1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F726E1" w:rsidRDefault="00A06987" w:rsidP="00F726E1">
            <w:pPr>
              <w:rPr>
                <w:sz w:val="24"/>
                <w:szCs w:val="24"/>
              </w:rPr>
            </w:pPr>
            <w:r w:rsidRPr="00F726E1"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F726E1" w:rsidRDefault="00A06987" w:rsidP="00F726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F726E1" w:rsidRDefault="00A06987" w:rsidP="00F726E1">
            <w:pPr>
              <w:rPr>
                <w:sz w:val="24"/>
                <w:szCs w:val="24"/>
              </w:rPr>
            </w:pPr>
            <w:r w:rsidRPr="00F726E1"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F726E1" w:rsidRDefault="00A06987" w:rsidP="00F726E1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F726E1" w:rsidRDefault="00A06987" w:rsidP="00F726E1">
            <w:pPr>
              <w:rPr>
                <w:sz w:val="24"/>
                <w:szCs w:val="24"/>
              </w:rPr>
            </w:pPr>
            <w:r w:rsidRPr="00F726E1">
              <w:rPr>
                <w:sz w:val="24"/>
                <w:szCs w:val="24"/>
              </w:rPr>
              <w:t>;</w:t>
            </w:r>
          </w:p>
        </w:tc>
      </w:tr>
    </w:tbl>
    <w:p w:rsidR="00A06987" w:rsidRPr="00F726E1" w:rsidRDefault="00A06987" w:rsidP="00F726E1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 w:rsidRPr="00F726E1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F726E1" w:rsidRDefault="00A06987" w:rsidP="00F726E1">
            <w:pPr>
              <w:rPr>
                <w:sz w:val="24"/>
                <w:szCs w:val="24"/>
              </w:rPr>
            </w:pPr>
            <w:r w:rsidRPr="00F726E1"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F726E1" w:rsidRDefault="00A06987" w:rsidP="00F726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F726E1" w:rsidRDefault="00A06987" w:rsidP="00F726E1">
            <w:pPr>
              <w:rPr>
                <w:sz w:val="24"/>
                <w:szCs w:val="24"/>
              </w:rPr>
            </w:pPr>
            <w:r w:rsidRPr="00F726E1"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F726E1" w:rsidRDefault="00A06987" w:rsidP="00F726E1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F726E1" w:rsidRDefault="00A06987" w:rsidP="00F726E1">
            <w:pPr>
              <w:rPr>
                <w:sz w:val="24"/>
                <w:szCs w:val="24"/>
              </w:rPr>
            </w:pPr>
            <w:r w:rsidRPr="00F726E1">
              <w:rPr>
                <w:sz w:val="24"/>
                <w:szCs w:val="24"/>
              </w:rPr>
              <w:t>;</w:t>
            </w:r>
          </w:p>
        </w:tc>
      </w:tr>
    </w:tbl>
    <w:p w:rsidR="00A06987" w:rsidRPr="00F726E1" w:rsidRDefault="00A06987" w:rsidP="00F726E1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 w:rsidRPr="00F726E1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F726E1" w:rsidRDefault="00A06987" w:rsidP="00F726E1">
            <w:pPr>
              <w:rPr>
                <w:sz w:val="24"/>
                <w:szCs w:val="24"/>
              </w:rPr>
            </w:pPr>
            <w:r w:rsidRPr="00F726E1"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F726E1" w:rsidRDefault="00A06987" w:rsidP="00F726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F726E1" w:rsidRDefault="00A06987" w:rsidP="00F726E1">
            <w:pPr>
              <w:rPr>
                <w:sz w:val="24"/>
                <w:szCs w:val="24"/>
              </w:rPr>
            </w:pPr>
            <w:r w:rsidRPr="00F726E1"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F726E1" w:rsidRDefault="00A06987" w:rsidP="00F726E1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F726E1" w:rsidRDefault="00A06987" w:rsidP="00F726E1">
            <w:pPr>
              <w:rPr>
                <w:sz w:val="24"/>
                <w:szCs w:val="24"/>
              </w:rPr>
            </w:pPr>
            <w:r w:rsidRPr="00F726E1">
              <w:rPr>
                <w:sz w:val="24"/>
                <w:szCs w:val="24"/>
              </w:rPr>
              <w:t>;</w:t>
            </w:r>
          </w:p>
        </w:tc>
      </w:tr>
    </w:tbl>
    <w:p w:rsidR="00A06987" w:rsidRPr="00F726E1" w:rsidRDefault="00A06987" w:rsidP="00F726E1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 w:rsidRPr="00F726E1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F726E1" w:rsidRDefault="00A06987" w:rsidP="00F726E1">
            <w:pPr>
              <w:rPr>
                <w:sz w:val="24"/>
                <w:szCs w:val="24"/>
              </w:rPr>
            </w:pPr>
            <w:r w:rsidRPr="00F726E1"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9149A" w:rsidRPr="00F726E1" w:rsidRDefault="00962D00" w:rsidP="00F726E1">
            <w:pPr>
              <w:jc w:val="center"/>
              <w:rPr>
                <w:sz w:val="24"/>
                <w:szCs w:val="24"/>
              </w:rPr>
            </w:pPr>
            <w:r w:rsidRPr="00F726E1">
              <w:rPr>
                <w:sz w:val="24"/>
                <w:szCs w:val="24"/>
              </w:rPr>
              <w:t>46,4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F726E1" w:rsidRDefault="00A06987" w:rsidP="00F726E1">
            <w:pPr>
              <w:rPr>
                <w:sz w:val="24"/>
                <w:szCs w:val="24"/>
              </w:rPr>
            </w:pPr>
            <w:r w:rsidRPr="00F726E1">
              <w:rPr>
                <w:sz w:val="24"/>
                <w:szCs w:val="24"/>
              </w:rPr>
              <w:t>%,</w:t>
            </w:r>
          </w:p>
        </w:tc>
      </w:tr>
    </w:tbl>
    <w:p w:rsidR="00A06987" w:rsidRPr="00F726E1" w:rsidRDefault="00A06987" w:rsidP="00F726E1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5"/>
        <w:gridCol w:w="794"/>
        <w:gridCol w:w="482"/>
      </w:tblGrid>
      <w:tr w:rsidR="00A06987" w:rsidRPr="00F726E1">
        <w:tblPrEx>
          <w:tblCellMar>
            <w:top w:w="0" w:type="dxa"/>
            <w:bottom w:w="0" w:type="dxa"/>
          </w:tblCellMar>
        </w:tblPrEx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F726E1" w:rsidRDefault="00A06987" w:rsidP="00F726E1">
            <w:pPr>
              <w:rPr>
                <w:sz w:val="24"/>
                <w:szCs w:val="24"/>
              </w:rPr>
            </w:pPr>
            <w:r w:rsidRPr="00F726E1"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F726E1" w:rsidRDefault="0018701E" w:rsidP="00F726E1">
            <w:pPr>
              <w:jc w:val="center"/>
              <w:rPr>
                <w:sz w:val="24"/>
                <w:szCs w:val="24"/>
              </w:rPr>
            </w:pPr>
            <w:r w:rsidRPr="00F726E1">
              <w:rPr>
                <w:sz w:val="24"/>
                <w:szCs w:val="24"/>
              </w:rPr>
              <w:t>5,0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F726E1" w:rsidRDefault="00A06987" w:rsidP="00F726E1">
            <w:pPr>
              <w:rPr>
                <w:sz w:val="24"/>
                <w:szCs w:val="24"/>
              </w:rPr>
            </w:pPr>
            <w:r w:rsidRPr="00F726E1">
              <w:rPr>
                <w:sz w:val="24"/>
                <w:szCs w:val="24"/>
              </w:rPr>
              <w:t>%;</w:t>
            </w:r>
          </w:p>
        </w:tc>
      </w:tr>
    </w:tbl>
    <w:p w:rsidR="00A06987" w:rsidRPr="00F726E1" w:rsidRDefault="00A06987" w:rsidP="00F726E1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 w:rsidRPr="00F726E1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F726E1" w:rsidRDefault="00A06987" w:rsidP="00F726E1">
            <w:pPr>
              <w:rPr>
                <w:sz w:val="24"/>
                <w:szCs w:val="24"/>
              </w:rPr>
            </w:pPr>
            <w:r w:rsidRPr="00F726E1"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F726E1" w:rsidRDefault="00A06987" w:rsidP="00F726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F726E1" w:rsidRDefault="00A06987" w:rsidP="00F726E1">
            <w:pPr>
              <w:rPr>
                <w:sz w:val="24"/>
                <w:szCs w:val="24"/>
              </w:rPr>
            </w:pPr>
            <w:r w:rsidRPr="00F726E1">
              <w:rPr>
                <w:sz w:val="24"/>
                <w:szCs w:val="24"/>
              </w:rPr>
              <w:t>%;</w:t>
            </w:r>
          </w:p>
        </w:tc>
      </w:tr>
    </w:tbl>
    <w:p w:rsidR="00A06987" w:rsidRPr="00F726E1" w:rsidRDefault="00A06987" w:rsidP="00F726E1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 w:rsidRPr="00F726E1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F726E1" w:rsidRDefault="00A06987" w:rsidP="00F726E1">
            <w:pPr>
              <w:rPr>
                <w:sz w:val="24"/>
                <w:szCs w:val="24"/>
              </w:rPr>
            </w:pPr>
            <w:r w:rsidRPr="00F726E1">
              <w:rPr>
                <w:sz w:val="24"/>
                <w:szCs w:val="24"/>
              </w:rPr>
              <w:lastRenderedPageBreak/>
              <w:t xml:space="preserve">старого </w:t>
            </w:r>
            <w:r w:rsidR="004E4694" w:rsidRPr="00F726E1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F726E1" w:rsidRDefault="00962D00" w:rsidP="00F726E1">
            <w:pPr>
              <w:jc w:val="center"/>
              <w:rPr>
                <w:sz w:val="24"/>
                <w:szCs w:val="24"/>
              </w:rPr>
            </w:pPr>
            <w:r w:rsidRPr="00F726E1">
              <w:rPr>
                <w:sz w:val="24"/>
                <w:szCs w:val="24"/>
              </w:rPr>
              <w:t>25,7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F726E1" w:rsidRDefault="00A06987" w:rsidP="00F726E1">
            <w:pPr>
              <w:rPr>
                <w:sz w:val="24"/>
                <w:szCs w:val="24"/>
              </w:rPr>
            </w:pPr>
            <w:r w:rsidRPr="00F726E1">
              <w:rPr>
                <w:sz w:val="24"/>
                <w:szCs w:val="24"/>
              </w:rPr>
              <w:t>%;</w:t>
            </w:r>
          </w:p>
        </w:tc>
      </w:tr>
    </w:tbl>
    <w:p w:rsidR="00A06987" w:rsidRPr="00F726E1" w:rsidRDefault="00A06987" w:rsidP="00F726E1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0"/>
        <w:gridCol w:w="794"/>
        <w:gridCol w:w="482"/>
      </w:tblGrid>
      <w:tr w:rsidR="00A06987" w:rsidRPr="00F726E1">
        <w:tblPrEx>
          <w:tblCellMar>
            <w:top w:w="0" w:type="dxa"/>
            <w:bottom w:w="0" w:type="dxa"/>
          </w:tblCellMar>
        </w:tblPrEx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F726E1" w:rsidRDefault="00A06987" w:rsidP="00F726E1">
            <w:pPr>
              <w:rPr>
                <w:sz w:val="24"/>
                <w:szCs w:val="24"/>
              </w:rPr>
            </w:pPr>
            <w:r w:rsidRPr="00F726E1">
              <w:rPr>
                <w:sz w:val="24"/>
                <w:szCs w:val="24"/>
              </w:rPr>
              <w:t xml:space="preserve">в том числе: старого </w:t>
            </w:r>
            <w:r w:rsidR="00FC1D27" w:rsidRPr="00F726E1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F726E1" w:rsidRDefault="000415EC" w:rsidP="00F726E1">
            <w:pPr>
              <w:jc w:val="center"/>
              <w:rPr>
                <w:sz w:val="24"/>
                <w:szCs w:val="24"/>
              </w:rPr>
            </w:pPr>
            <w:r w:rsidRPr="00F726E1">
              <w:rPr>
                <w:sz w:val="24"/>
                <w:szCs w:val="24"/>
              </w:rPr>
              <w:t>0,4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F726E1" w:rsidRDefault="00A06987" w:rsidP="00F726E1">
            <w:pPr>
              <w:rPr>
                <w:sz w:val="24"/>
                <w:szCs w:val="24"/>
              </w:rPr>
            </w:pPr>
            <w:r w:rsidRPr="00F726E1">
              <w:rPr>
                <w:sz w:val="24"/>
                <w:szCs w:val="24"/>
              </w:rPr>
              <w:t>%;</w:t>
            </w:r>
          </w:p>
        </w:tc>
      </w:tr>
    </w:tbl>
    <w:p w:rsidR="00A06987" w:rsidRPr="00F726E1" w:rsidRDefault="00A06987" w:rsidP="00F726E1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 w:rsidRPr="00F726E1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F726E1" w:rsidRDefault="00A06987" w:rsidP="00F726E1">
            <w:pPr>
              <w:rPr>
                <w:sz w:val="24"/>
                <w:szCs w:val="24"/>
              </w:rPr>
            </w:pPr>
            <w:r w:rsidRPr="00F726E1">
              <w:rPr>
                <w:sz w:val="24"/>
                <w:szCs w:val="24"/>
              </w:rPr>
              <w:t xml:space="preserve">старого </w:t>
            </w:r>
            <w:r w:rsidR="00FC1D27" w:rsidRPr="00F726E1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F726E1" w:rsidRDefault="00A06987" w:rsidP="00F726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F726E1" w:rsidRDefault="00A06987" w:rsidP="00F726E1">
            <w:pPr>
              <w:rPr>
                <w:sz w:val="24"/>
                <w:szCs w:val="24"/>
              </w:rPr>
            </w:pPr>
            <w:r w:rsidRPr="00F726E1">
              <w:rPr>
                <w:sz w:val="24"/>
                <w:szCs w:val="24"/>
              </w:rPr>
              <w:t>%;</w:t>
            </w:r>
          </w:p>
        </w:tc>
      </w:tr>
    </w:tbl>
    <w:p w:rsidR="00A06987" w:rsidRPr="00F726E1" w:rsidRDefault="00A06987" w:rsidP="00F726E1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 w:rsidRPr="00F726E1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F726E1" w:rsidRDefault="00A06987" w:rsidP="00F726E1">
            <w:pPr>
              <w:rPr>
                <w:sz w:val="24"/>
                <w:szCs w:val="24"/>
              </w:rPr>
            </w:pPr>
            <w:r w:rsidRPr="00F726E1"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F726E1" w:rsidRDefault="00A06987" w:rsidP="00F726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F726E1" w:rsidRDefault="00A06987" w:rsidP="00F726E1">
            <w:pPr>
              <w:rPr>
                <w:sz w:val="24"/>
                <w:szCs w:val="24"/>
              </w:rPr>
            </w:pPr>
            <w:r w:rsidRPr="00F726E1">
              <w:rPr>
                <w:sz w:val="24"/>
                <w:szCs w:val="24"/>
              </w:rPr>
              <w:t>%.</w:t>
            </w:r>
          </w:p>
        </w:tc>
      </w:tr>
    </w:tbl>
    <w:p w:rsidR="00A06987" w:rsidRPr="00F726E1" w:rsidRDefault="00A06987" w:rsidP="00F726E1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44"/>
        <w:gridCol w:w="1077"/>
        <w:gridCol w:w="227"/>
      </w:tblGrid>
      <w:tr w:rsidR="00A06987" w:rsidRPr="00F726E1">
        <w:tblPrEx>
          <w:tblCellMar>
            <w:top w:w="0" w:type="dxa"/>
            <w:bottom w:w="0" w:type="dxa"/>
          </w:tblCellMar>
        </w:tblPrEx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F726E1" w:rsidRDefault="00A06987" w:rsidP="00F726E1">
            <w:pPr>
              <w:rPr>
                <w:spacing w:val="-2"/>
                <w:sz w:val="24"/>
                <w:szCs w:val="24"/>
              </w:rPr>
            </w:pPr>
            <w:r w:rsidRPr="00F726E1">
              <w:rPr>
                <w:spacing w:val="-2"/>
                <w:sz w:val="24"/>
                <w:szCs w:val="24"/>
              </w:rPr>
              <w:t>2.4. </w:t>
            </w:r>
            <w:r w:rsidRPr="00F726E1"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F726E1" w:rsidRDefault="00A47333" w:rsidP="00F726E1">
            <w:pPr>
              <w:jc w:val="center"/>
              <w:rPr>
                <w:sz w:val="24"/>
                <w:szCs w:val="24"/>
              </w:rPr>
            </w:pPr>
            <w:r w:rsidRPr="00F726E1">
              <w:rPr>
                <w:sz w:val="24"/>
                <w:szCs w:val="24"/>
              </w:rPr>
              <w:t>0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F726E1" w:rsidRDefault="00A06987" w:rsidP="00F726E1">
            <w:pPr>
              <w:rPr>
                <w:sz w:val="24"/>
                <w:szCs w:val="24"/>
              </w:rPr>
            </w:pPr>
            <w:r w:rsidRPr="00F726E1">
              <w:rPr>
                <w:sz w:val="24"/>
                <w:szCs w:val="24"/>
              </w:rPr>
              <w:t>.</w:t>
            </w:r>
          </w:p>
        </w:tc>
      </w:tr>
    </w:tbl>
    <w:p w:rsidR="00A06987" w:rsidRPr="00F726E1" w:rsidRDefault="00A06987" w:rsidP="00F726E1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81"/>
        <w:gridCol w:w="907"/>
        <w:gridCol w:w="227"/>
      </w:tblGrid>
      <w:tr w:rsidR="00A06987" w:rsidRPr="00F726E1">
        <w:tblPrEx>
          <w:tblCellMar>
            <w:top w:w="0" w:type="dxa"/>
            <w:bottom w:w="0" w:type="dxa"/>
          </w:tblCellMar>
        </w:tblPrEx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F726E1" w:rsidRDefault="00A06987" w:rsidP="00F726E1">
            <w:pPr>
              <w:rPr>
                <w:spacing w:val="-2"/>
                <w:sz w:val="24"/>
                <w:szCs w:val="24"/>
              </w:rPr>
            </w:pPr>
            <w:r w:rsidRPr="00F726E1"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F726E1" w:rsidRDefault="00544923" w:rsidP="00F726E1">
            <w:pPr>
              <w:jc w:val="center"/>
              <w:rPr>
                <w:sz w:val="24"/>
                <w:szCs w:val="24"/>
              </w:rPr>
            </w:pPr>
            <w:r w:rsidRPr="00F726E1"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F726E1" w:rsidRDefault="00A06987" w:rsidP="00F726E1">
            <w:pPr>
              <w:rPr>
                <w:sz w:val="24"/>
                <w:szCs w:val="24"/>
              </w:rPr>
            </w:pPr>
            <w:r w:rsidRPr="00F726E1">
              <w:rPr>
                <w:sz w:val="24"/>
                <w:szCs w:val="24"/>
              </w:rPr>
              <w:t>.</w:t>
            </w:r>
          </w:p>
        </w:tc>
      </w:tr>
    </w:tbl>
    <w:p w:rsidR="00A06987" w:rsidRPr="00F726E1" w:rsidRDefault="00A06987" w:rsidP="00F726E1">
      <w:pPr>
        <w:spacing w:before="240" w:after="240"/>
        <w:rPr>
          <w:b/>
          <w:bCs/>
          <w:sz w:val="24"/>
          <w:szCs w:val="24"/>
        </w:rPr>
      </w:pPr>
      <w:r w:rsidRPr="00F726E1">
        <w:rPr>
          <w:b/>
          <w:bCs/>
          <w:sz w:val="24"/>
          <w:szCs w:val="24"/>
        </w:rPr>
        <w:t>ЗАКЛЮЧЕНИЕ</w:t>
      </w:r>
    </w:p>
    <w:p w:rsidR="00A06987" w:rsidRPr="00F726E1" w:rsidRDefault="00A06987" w:rsidP="00F726E1">
      <w:pPr>
        <w:spacing w:after="120"/>
        <w:jc w:val="both"/>
        <w:rPr>
          <w:spacing w:val="-3"/>
          <w:sz w:val="24"/>
          <w:szCs w:val="24"/>
        </w:rPr>
      </w:pPr>
      <w:r w:rsidRPr="00F726E1"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 w:rsidRPr="00F726E1" w:rsidTr="00F726E1">
        <w:tblPrEx>
          <w:tblCellMar>
            <w:top w:w="0" w:type="dxa"/>
            <w:bottom w:w="0" w:type="dxa"/>
          </w:tblCellMar>
        </w:tblPrEx>
        <w:tc>
          <w:tcPr>
            <w:tcW w:w="1361" w:type="dxa"/>
            <w:vAlign w:val="center"/>
          </w:tcPr>
          <w:p w:rsidR="00A06987" w:rsidRPr="00F726E1" w:rsidRDefault="00A06987" w:rsidP="00F726E1">
            <w:pPr>
              <w:jc w:val="center"/>
              <w:rPr>
                <w:sz w:val="22"/>
                <w:szCs w:val="22"/>
              </w:rPr>
            </w:pPr>
            <w:r w:rsidRPr="00F726E1"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Pr="00F726E1" w:rsidRDefault="00A06987" w:rsidP="00F726E1">
            <w:pPr>
              <w:jc w:val="center"/>
              <w:rPr>
                <w:sz w:val="22"/>
                <w:szCs w:val="22"/>
              </w:rPr>
            </w:pPr>
            <w:r w:rsidRPr="00F726E1"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Pr="00F726E1" w:rsidRDefault="00A06987" w:rsidP="00F726E1">
            <w:pPr>
              <w:jc w:val="center"/>
              <w:rPr>
                <w:sz w:val="22"/>
                <w:szCs w:val="22"/>
              </w:rPr>
            </w:pPr>
            <w:r w:rsidRPr="00F726E1">
              <w:rPr>
                <w:sz w:val="22"/>
                <w:szCs w:val="22"/>
              </w:rPr>
              <w:t>Квар</w:t>
            </w:r>
            <w:r w:rsidRPr="00F726E1"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Pr="00F726E1" w:rsidRDefault="00A06987" w:rsidP="00F726E1">
            <w:pPr>
              <w:jc w:val="center"/>
              <w:rPr>
                <w:sz w:val="22"/>
                <w:szCs w:val="22"/>
              </w:rPr>
            </w:pPr>
            <w:r w:rsidRPr="00F726E1"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Pr="00F726E1" w:rsidRDefault="00A06987" w:rsidP="00F726E1">
            <w:pPr>
              <w:jc w:val="center"/>
              <w:rPr>
                <w:sz w:val="22"/>
                <w:szCs w:val="22"/>
              </w:rPr>
            </w:pPr>
            <w:r w:rsidRPr="00F726E1"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A06987" w:rsidRPr="00F726E1" w:rsidRDefault="00A06987" w:rsidP="00F726E1">
            <w:pPr>
              <w:jc w:val="center"/>
              <w:rPr>
                <w:sz w:val="22"/>
                <w:szCs w:val="22"/>
              </w:rPr>
            </w:pPr>
            <w:r w:rsidRPr="00F726E1">
              <w:rPr>
                <w:sz w:val="22"/>
                <w:szCs w:val="22"/>
              </w:rPr>
              <w:t>Вид меро</w:t>
            </w:r>
            <w:r w:rsidRPr="00F726E1"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Pr="00F726E1" w:rsidRDefault="00A06987" w:rsidP="00F726E1">
            <w:pPr>
              <w:jc w:val="center"/>
              <w:rPr>
                <w:sz w:val="22"/>
                <w:szCs w:val="22"/>
              </w:rPr>
            </w:pPr>
            <w:r w:rsidRPr="00F726E1">
              <w:rPr>
                <w:sz w:val="22"/>
                <w:szCs w:val="22"/>
              </w:rPr>
              <w:t>Площадь меро</w:t>
            </w:r>
            <w:r w:rsidRPr="00F726E1"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A06987" w:rsidRPr="00F726E1" w:rsidRDefault="00A06987" w:rsidP="00F726E1">
            <w:pPr>
              <w:jc w:val="center"/>
              <w:rPr>
                <w:sz w:val="22"/>
                <w:szCs w:val="22"/>
              </w:rPr>
            </w:pPr>
            <w:r w:rsidRPr="00F726E1"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Pr="00F726E1" w:rsidRDefault="00A06987" w:rsidP="00F726E1">
            <w:pPr>
              <w:jc w:val="center"/>
              <w:rPr>
                <w:sz w:val="22"/>
                <w:szCs w:val="22"/>
              </w:rPr>
            </w:pPr>
            <w:r w:rsidRPr="00F726E1"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Pr="00F726E1" w:rsidRDefault="00A06987" w:rsidP="00F726E1">
            <w:pPr>
              <w:jc w:val="center"/>
              <w:rPr>
                <w:sz w:val="22"/>
                <w:szCs w:val="22"/>
              </w:rPr>
            </w:pPr>
            <w:r w:rsidRPr="00F726E1">
              <w:rPr>
                <w:sz w:val="22"/>
                <w:szCs w:val="22"/>
              </w:rPr>
              <w:t>Крайние сроки проведе</w:t>
            </w:r>
            <w:r w:rsidRPr="00F726E1">
              <w:rPr>
                <w:sz w:val="22"/>
                <w:szCs w:val="22"/>
              </w:rPr>
              <w:softHyphen/>
              <w:t>ния</w:t>
            </w:r>
          </w:p>
        </w:tc>
      </w:tr>
      <w:tr w:rsidR="00A06987" w:rsidRPr="00F726E1" w:rsidTr="00F726E1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Pr="00F726E1" w:rsidRDefault="00A47333" w:rsidP="00F726E1">
            <w:pPr>
              <w:rPr>
                <w:sz w:val="22"/>
                <w:szCs w:val="22"/>
              </w:rPr>
            </w:pPr>
            <w:r w:rsidRPr="00F726E1">
              <w:rPr>
                <w:sz w:val="22"/>
                <w:szCs w:val="22"/>
              </w:rPr>
              <w:t>Кременкульское</w:t>
            </w:r>
          </w:p>
        </w:tc>
        <w:tc>
          <w:tcPr>
            <w:tcW w:w="1077" w:type="dxa"/>
          </w:tcPr>
          <w:p w:rsidR="00A06987" w:rsidRPr="00F726E1" w:rsidRDefault="00A06987" w:rsidP="00F726E1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Pr="00F726E1" w:rsidRDefault="00A47333" w:rsidP="00F726E1">
            <w:pPr>
              <w:jc w:val="center"/>
              <w:rPr>
                <w:sz w:val="22"/>
                <w:szCs w:val="22"/>
              </w:rPr>
            </w:pPr>
            <w:r w:rsidRPr="00F726E1">
              <w:rPr>
                <w:sz w:val="22"/>
                <w:szCs w:val="22"/>
              </w:rPr>
              <w:t>102</w:t>
            </w:r>
          </w:p>
        </w:tc>
        <w:tc>
          <w:tcPr>
            <w:tcW w:w="851" w:type="dxa"/>
          </w:tcPr>
          <w:p w:rsidR="00A06987" w:rsidRPr="00F726E1" w:rsidRDefault="00A47333" w:rsidP="00F726E1">
            <w:pPr>
              <w:jc w:val="center"/>
              <w:rPr>
                <w:sz w:val="22"/>
                <w:szCs w:val="22"/>
              </w:rPr>
            </w:pPr>
            <w:r w:rsidRPr="00F726E1">
              <w:rPr>
                <w:sz w:val="22"/>
                <w:szCs w:val="22"/>
              </w:rPr>
              <w:t>13</w:t>
            </w:r>
          </w:p>
        </w:tc>
        <w:tc>
          <w:tcPr>
            <w:tcW w:w="1021" w:type="dxa"/>
          </w:tcPr>
          <w:p w:rsidR="00A06987" w:rsidRPr="00F726E1" w:rsidRDefault="00A47333" w:rsidP="00F726E1">
            <w:pPr>
              <w:jc w:val="center"/>
              <w:rPr>
                <w:sz w:val="22"/>
                <w:szCs w:val="22"/>
              </w:rPr>
            </w:pPr>
            <w:r w:rsidRPr="00F726E1">
              <w:rPr>
                <w:sz w:val="22"/>
                <w:szCs w:val="22"/>
              </w:rPr>
              <w:t>1,1</w:t>
            </w:r>
          </w:p>
        </w:tc>
        <w:tc>
          <w:tcPr>
            <w:tcW w:w="1134" w:type="dxa"/>
          </w:tcPr>
          <w:p w:rsidR="00A06987" w:rsidRPr="00F726E1" w:rsidRDefault="00A47333" w:rsidP="00F726E1">
            <w:pPr>
              <w:rPr>
                <w:sz w:val="22"/>
                <w:szCs w:val="22"/>
              </w:rPr>
            </w:pPr>
            <w:r w:rsidRPr="00F726E1">
              <w:rPr>
                <w:sz w:val="22"/>
                <w:szCs w:val="22"/>
              </w:rPr>
              <w:t>С</w:t>
            </w:r>
            <w:r w:rsidR="00544923" w:rsidRPr="00F726E1">
              <w:rPr>
                <w:sz w:val="22"/>
                <w:szCs w:val="22"/>
              </w:rPr>
              <w:t>СР</w:t>
            </w:r>
          </w:p>
        </w:tc>
        <w:tc>
          <w:tcPr>
            <w:tcW w:w="1077" w:type="dxa"/>
          </w:tcPr>
          <w:p w:rsidR="00A06987" w:rsidRPr="00F726E1" w:rsidRDefault="00A47333" w:rsidP="00F726E1">
            <w:pPr>
              <w:jc w:val="center"/>
              <w:rPr>
                <w:sz w:val="22"/>
                <w:szCs w:val="22"/>
              </w:rPr>
            </w:pPr>
            <w:r w:rsidRPr="00F726E1">
              <w:rPr>
                <w:sz w:val="22"/>
                <w:szCs w:val="22"/>
              </w:rPr>
              <w:t>1,1</w:t>
            </w:r>
          </w:p>
        </w:tc>
        <w:tc>
          <w:tcPr>
            <w:tcW w:w="907" w:type="dxa"/>
          </w:tcPr>
          <w:p w:rsidR="00A06987" w:rsidRPr="00F726E1" w:rsidRDefault="00544923" w:rsidP="00F726E1">
            <w:pPr>
              <w:rPr>
                <w:sz w:val="22"/>
                <w:szCs w:val="22"/>
              </w:rPr>
            </w:pPr>
            <w:r w:rsidRPr="00F726E1">
              <w:rPr>
                <w:sz w:val="22"/>
                <w:szCs w:val="22"/>
              </w:rPr>
              <w:t>Б</w:t>
            </w:r>
          </w:p>
        </w:tc>
        <w:tc>
          <w:tcPr>
            <w:tcW w:w="907" w:type="dxa"/>
          </w:tcPr>
          <w:p w:rsidR="00A06987" w:rsidRPr="00F726E1" w:rsidRDefault="00287D8E" w:rsidP="00F726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72,6</w:t>
            </w:r>
          </w:p>
        </w:tc>
        <w:tc>
          <w:tcPr>
            <w:tcW w:w="1077" w:type="dxa"/>
          </w:tcPr>
          <w:p w:rsidR="00A06987" w:rsidRPr="00F726E1" w:rsidRDefault="00232240" w:rsidP="00F726E1">
            <w:pPr>
              <w:jc w:val="center"/>
              <w:rPr>
                <w:sz w:val="22"/>
                <w:szCs w:val="22"/>
              </w:rPr>
            </w:pPr>
            <w:r w:rsidRPr="00F726E1">
              <w:rPr>
                <w:sz w:val="22"/>
                <w:szCs w:val="22"/>
              </w:rPr>
              <w:t>2018</w:t>
            </w:r>
          </w:p>
        </w:tc>
      </w:tr>
    </w:tbl>
    <w:p w:rsidR="00A06987" w:rsidRPr="00F726E1" w:rsidRDefault="00A06987" w:rsidP="00F726E1">
      <w:pPr>
        <w:spacing w:before="240" w:after="180"/>
        <w:jc w:val="both"/>
        <w:rPr>
          <w:sz w:val="24"/>
          <w:szCs w:val="24"/>
        </w:rPr>
      </w:pPr>
      <w:r w:rsidRPr="00F726E1"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Pr="00F726E1" w:rsidRDefault="00A06987" w:rsidP="00F726E1">
      <w:pPr>
        <w:rPr>
          <w:sz w:val="24"/>
          <w:szCs w:val="24"/>
        </w:rPr>
      </w:pPr>
      <w:r w:rsidRPr="00F726E1">
        <w:rPr>
          <w:sz w:val="24"/>
          <w:szCs w:val="24"/>
        </w:rPr>
        <w:t>Меры по обеспечению возобновления:</w:t>
      </w:r>
    </w:p>
    <w:p w:rsidR="00A06987" w:rsidRPr="00F726E1" w:rsidRDefault="00044AF4" w:rsidP="00F726E1">
      <w:pPr>
        <w:rPr>
          <w:sz w:val="24"/>
          <w:szCs w:val="24"/>
        </w:rPr>
      </w:pPr>
      <w:r w:rsidRPr="00F726E1">
        <w:rPr>
          <w:sz w:val="24"/>
          <w:szCs w:val="24"/>
        </w:rPr>
        <w:t>Естественное лесовосстановление</w:t>
      </w:r>
    </w:p>
    <w:p w:rsidR="00A06987" w:rsidRPr="00F726E1" w:rsidRDefault="00A06987" w:rsidP="00F726E1">
      <w:pPr>
        <w:pBdr>
          <w:top w:val="single" w:sz="4" w:space="1" w:color="auto"/>
        </w:pBdr>
        <w:rPr>
          <w:sz w:val="2"/>
          <w:szCs w:val="2"/>
        </w:rPr>
      </w:pPr>
    </w:p>
    <w:p w:rsidR="00A06987" w:rsidRPr="00F726E1" w:rsidRDefault="00A06987" w:rsidP="00F726E1">
      <w:pPr>
        <w:rPr>
          <w:sz w:val="24"/>
          <w:szCs w:val="24"/>
        </w:rPr>
      </w:pPr>
    </w:p>
    <w:p w:rsidR="00A06987" w:rsidRPr="00F726E1" w:rsidRDefault="00A06987" w:rsidP="00F726E1">
      <w:pPr>
        <w:pBdr>
          <w:top w:val="single" w:sz="4" w:space="1" w:color="auto"/>
        </w:pBdr>
        <w:rPr>
          <w:sz w:val="2"/>
          <w:szCs w:val="2"/>
        </w:rPr>
      </w:pPr>
    </w:p>
    <w:p w:rsidR="00A06987" w:rsidRPr="00F726E1" w:rsidRDefault="00A06987" w:rsidP="00F726E1">
      <w:pPr>
        <w:rPr>
          <w:sz w:val="24"/>
          <w:szCs w:val="24"/>
        </w:rPr>
      </w:pPr>
    </w:p>
    <w:p w:rsidR="00A06987" w:rsidRPr="00F726E1" w:rsidRDefault="00A06987" w:rsidP="00F726E1">
      <w:pPr>
        <w:pBdr>
          <w:top w:val="single" w:sz="4" w:space="1" w:color="auto"/>
        </w:pBdr>
        <w:rPr>
          <w:sz w:val="2"/>
          <w:szCs w:val="2"/>
        </w:rPr>
      </w:pPr>
    </w:p>
    <w:p w:rsidR="00A06987" w:rsidRPr="00F726E1" w:rsidRDefault="00A06987" w:rsidP="00F726E1">
      <w:pPr>
        <w:tabs>
          <w:tab w:val="right" w:pos="10206"/>
        </w:tabs>
        <w:rPr>
          <w:sz w:val="24"/>
          <w:szCs w:val="24"/>
        </w:rPr>
      </w:pPr>
      <w:r w:rsidRPr="00F726E1">
        <w:rPr>
          <w:sz w:val="24"/>
          <w:szCs w:val="24"/>
        </w:rPr>
        <w:tab/>
        <w:t>.</w:t>
      </w:r>
    </w:p>
    <w:p w:rsidR="00A06987" w:rsidRPr="00F726E1" w:rsidRDefault="00A06987" w:rsidP="00F726E1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Pr="00F726E1" w:rsidRDefault="00A06987" w:rsidP="00F726E1">
      <w:pPr>
        <w:spacing w:before="180"/>
        <w:jc w:val="both"/>
        <w:rPr>
          <w:spacing w:val="-3"/>
          <w:sz w:val="24"/>
          <w:szCs w:val="24"/>
        </w:rPr>
      </w:pPr>
      <w:r w:rsidRPr="00F726E1"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Pr="00F726E1" w:rsidRDefault="00232240" w:rsidP="00F726E1">
      <w:pPr>
        <w:rPr>
          <w:sz w:val="24"/>
          <w:szCs w:val="24"/>
        </w:rPr>
      </w:pPr>
      <w:r w:rsidRPr="00F726E1">
        <w:rPr>
          <w:sz w:val="24"/>
          <w:szCs w:val="24"/>
        </w:rPr>
        <w:t>сбор порубочных остатков в кучи с последующим сжиганием в непожароопасный период</w:t>
      </w:r>
    </w:p>
    <w:p w:rsidR="00A06987" w:rsidRPr="00F726E1" w:rsidRDefault="00A06987" w:rsidP="00F726E1">
      <w:pPr>
        <w:pBdr>
          <w:top w:val="single" w:sz="4" w:space="1" w:color="auto"/>
        </w:pBdr>
        <w:rPr>
          <w:sz w:val="2"/>
          <w:szCs w:val="2"/>
        </w:rPr>
      </w:pPr>
    </w:p>
    <w:p w:rsidR="00A06987" w:rsidRPr="00F726E1" w:rsidRDefault="00A06987" w:rsidP="00F726E1">
      <w:pPr>
        <w:rPr>
          <w:sz w:val="24"/>
          <w:szCs w:val="24"/>
        </w:rPr>
      </w:pPr>
    </w:p>
    <w:p w:rsidR="00A06987" w:rsidRPr="00F726E1" w:rsidRDefault="00A06987" w:rsidP="00F726E1">
      <w:pPr>
        <w:pBdr>
          <w:top w:val="single" w:sz="4" w:space="1" w:color="auto"/>
        </w:pBdr>
        <w:rPr>
          <w:sz w:val="2"/>
          <w:szCs w:val="2"/>
        </w:rPr>
      </w:pPr>
    </w:p>
    <w:p w:rsidR="00A06987" w:rsidRPr="00F726E1" w:rsidRDefault="00A06987" w:rsidP="00F726E1">
      <w:pPr>
        <w:tabs>
          <w:tab w:val="right" w:pos="10206"/>
        </w:tabs>
        <w:rPr>
          <w:sz w:val="24"/>
          <w:szCs w:val="24"/>
        </w:rPr>
      </w:pPr>
      <w:r w:rsidRPr="00F726E1">
        <w:rPr>
          <w:sz w:val="24"/>
          <w:szCs w:val="24"/>
        </w:rPr>
        <w:tab/>
        <w:t>.</w:t>
      </w:r>
    </w:p>
    <w:p w:rsidR="00A06987" w:rsidRPr="00F726E1" w:rsidRDefault="00A06987" w:rsidP="00F726E1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Pr="00F726E1" w:rsidRDefault="00A06987" w:rsidP="00F726E1">
      <w:pPr>
        <w:spacing w:before="180" w:after="180"/>
        <w:rPr>
          <w:sz w:val="24"/>
          <w:szCs w:val="24"/>
        </w:rPr>
      </w:pPr>
      <w:r w:rsidRPr="00F726E1"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0"/>
        <w:gridCol w:w="1021"/>
        <w:gridCol w:w="482"/>
      </w:tblGrid>
      <w:tr w:rsidR="00A06987" w:rsidRPr="00F726E1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F726E1" w:rsidRDefault="00A06987" w:rsidP="00F726E1">
            <w:pPr>
              <w:rPr>
                <w:sz w:val="24"/>
                <w:szCs w:val="24"/>
              </w:rPr>
            </w:pPr>
            <w:r w:rsidRPr="00F726E1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F726E1" w:rsidRDefault="00A47333" w:rsidP="00F726E1">
            <w:pPr>
              <w:jc w:val="center"/>
              <w:rPr>
                <w:sz w:val="24"/>
                <w:szCs w:val="24"/>
              </w:rPr>
            </w:pPr>
            <w:r w:rsidRPr="00F726E1">
              <w:rPr>
                <w:sz w:val="24"/>
                <w:szCs w:val="24"/>
              </w:rPr>
              <w:t>2013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F726E1" w:rsidRDefault="00A06987" w:rsidP="00F726E1">
            <w:pPr>
              <w:rPr>
                <w:sz w:val="24"/>
                <w:szCs w:val="24"/>
              </w:rPr>
            </w:pPr>
            <w:r w:rsidRPr="00F726E1">
              <w:rPr>
                <w:sz w:val="24"/>
                <w:szCs w:val="24"/>
              </w:rPr>
              <w:t>;</w:t>
            </w:r>
          </w:p>
        </w:tc>
      </w:tr>
    </w:tbl>
    <w:p w:rsidR="00A06987" w:rsidRPr="00F726E1" w:rsidRDefault="00A06987" w:rsidP="00F726E1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93"/>
        <w:gridCol w:w="5557"/>
        <w:gridCol w:w="227"/>
      </w:tblGrid>
      <w:tr w:rsidR="00A06987" w:rsidRPr="00F726E1">
        <w:tblPrEx>
          <w:tblCellMar>
            <w:top w:w="0" w:type="dxa"/>
            <w:bottom w:w="0" w:type="dxa"/>
          </w:tblCellMar>
        </w:tblPrEx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F726E1" w:rsidRDefault="00A06987" w:rsidP="00F726E1">
            <w:pPr>
              <w:rPr>
                <w:sz w:val="24"/>
                <w:szCs w:val="24"/>
              </w:rPr>
            </w:pPr>
            <w:r w:rsidRPr="00F726E1"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44AF4" w:rsidRPr="00F726E1" w:rsidRDefault="00F31453" w:rsidP="00F726E1">
            <w:pPr>
              <w:rPr>
                <w:sz w:val="24"/>
                <w:szCs w:val="24"/>
                <w:u w:val="single"/>
              </w:rPr>
            </w:pPr>
            <w:r w:rsidRPr="00F726E1">
              <w:rPr>
                <w:sz w:val="24"/>
                <w:szCs w:val="24"/>
                <w:u w:val="single"/>
              </w:rPr>
              <w:t>Переувлажнение</w:t>
            </w:r>
            <w:r w:rsidR="00044AF4" w:rsidRPr="00F726E1">
              <w:rPr>
                <w:sz w:val="24"/>
                <w:szCs w:val="24"/>
                <w:u w:val="single"/>
              </w:rPr>
              <w:t xml:space="preserve"> почвы под воздействием почвенно-климатических факторов</w:t>
            </w:r>
            <w:r w:rsidR="0018701E" w:rsidRPr="00F726E1">
              <w:rPr>
                <w:sz w:val="24"/>
                <w:szCs w:val="24"/>
                <w:u w:val="single"/>
              </w:rPr>
              <w:t xml:space="preserve"> </w:t>
            </w:r>
            <w:r w:rsidRPr="00F726E1">
              <w:rPr>
                <w:sz w:val="24"/>
                <w:szCs w:val="24"/>
                <w:u w:val="single"/>
              </w:rPr>
              <w:t>(812)</w:t>
            </w:r>
            <w:r w:rsidR="00044AF4" w:rsidRPr="00F726E1">
              <w:rPr>
                <w:sz w:val="24"/>
                <w:szCs w:val="24"/>
                <w:u w:val="single"/>
              </w:rPr>
              <w:t>,</w:t>
            </w:r>
          </w:p>
          <w:p w:rsidR="00A06987" w:rsidRPr="00F726E1" w:rsidRDefault="00044AF4" w:rsidP="00F726E1">
            <w:pPr>
              <w:rPr>
                <w:sz w:val="24"/>
                <w:szCs w:val="24"/>
              </w:rPr>
            </w:pPr>
            <w:r w:rsidRPr="00F726E1">
              <w:rPr>
                <w:sz w:val="24"/>
                <w:szCs w:val="24"/>
              </w:rPr>
              <w:t>у</w:t>
            </w:r>
            <w:r w:rsidR="00A47333" w:rsidRPr="00F726E1">
              <w:rPr>
                <w:sz w:val="24"/>
                <w:szCs w:val="24"/>
              </w:rPr>
              <w:t>стойчивый</w:t>
            </w:r>
            <w:r w:rsidR="00232240" w:rsidRPr="00F726E1">
              <w:rPr>
                <w:sz w:val="24"/>
                <w:szCs w:val="24"/>
              </w:rPr>
              <w:t xml:space="preserve"> низовой пожар 4-10 летней давности</w:t>
            </w:r>
            <w:r w:rsidR="000415EC" w:rsidRPr="00F726E1">
              <w:rPr>
                <w:sz w:val="24"/>
                <w:szCs w:val="24"/>
              </w:rPr>
              <w:t>(867</w:t>
            </w:r>
            <w:r w:rsidR="00F31453" w:rsidRPr="00F726E1">
              <w:rPr>
                <w:sz w:val="24"/>
                <w:szCs w:val="24"/>
              </w:rPr>
              <w:t>)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F726E1" w:rsidRDefault="00A06987" w:rsidP="00F726E1">
            <w:pPr>
              <w:rPr>
                <w:sz w:val="24"/>
                <w:szCs w:val="24"/>
              </w:rPr>
            </w:pPr>
            <w:r w:rsidRPr="00F726E1">
              <w:rPr>
                <w:sz w:val="24"/>
                <w:szCs w:val="24"/>
              </w:rPr>
              <w:t>.</w:t>
            </w:r>
          </w:p>
        </w:tc>
      </w:tr>
    </w:tbl>
    <w:p w:rsidR="00A06987" w:rsidRPr="00F726E1" w:rsidRDefault="00A06987" w:rsidP="00F726E1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74"/>
        <w:gridCol w:w="2722"/>
        <w:gridCol w:w="227"/>
      </w:tblGrid>
      <w:tr w:rsidR="00A06987" w:rsidRPr="00F726E1">
        <w:tblPrEx>
          <w:tblCellMar>
            <w:top w:w="0" w:type="dxa"/>
            <w:bottom w:w="0" w:type="dxa"/>
          </w:tblCellMar>
        </w:tblPrEx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F726E1" w:rsidRDefault="00A06987" w:rsidP="00F726E1">
            <w:pPr>
              <w:rPr>
                <w:sz w:val="24"/>
                <w:szCs w:val="24"/>
              </w:rPr>
            </w:pPr>
            <w:r w:rsidRPr="00F726E1"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F726E1" w:rsidRDefault="00202D84" w:rsidP="00F726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1.08.2017 год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F726E1" w:rsidRDefault="00A06987" w:rsidP="00F726E1">
            <w:pPr>
              <w:rPr>
                <w:sz w:val="24"/>
                <w:szCs w:val="24"/>
              </w:rPr>
            </w:pPr>
            <w:r w:rsidRPr="00F726E1">
              <w:rPr>
                <w:sz w:val="24"/>
                <w:szCs w:val="24"/>
              </w:rPr>
              <w:t>.</w:t>
            </w:r>
          </w:p>
        </w:tc>
      </w:tr>
    </w:tbl>
    <w:p w:rsidR="00A06987" w:rsidRPr="00F726E1" w:rsidRDefault="00A06987" w:rsidP="00F726E1">
      <w:pPr>
        <w:spacing w:before="240" w:after="240"/>
        <w:rPr>
          <w:sz w:val="24"/>
          <w:szCs w:val="24"/>
        </w:rPr>
      </w:pPr>
      <w:r w:rsidRPr="00F726E1"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 w:rsidRPr="00F726E1" w:rsidTr="00F726E1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F726E1" w:rsidRDefault="00A06987" w:rsidP="00F726E1">
            <w:pPr>
              <w:rPr>
                <w:sz w:val="24"/>
                <w:szCs w:val="24"/>
              </w:rPr>
            </w:pPr>
            <w:r w:rsidRPr="00F726E1"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F726E1" w:rsidRDefault="00202D84" w:rsidP="00F726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Иванов Н.Е.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F726E1" w:rsidRDefault="00A06987" w:rsidP="00F726E1">
            <w:pPr>
              <w:jc w:val="center"/>
              <w:rPr>
                <w:sz w:val="24"/>
                <w:szCs w:val="24"/>
              </w:rPr>
            </w:pPr>
            <w:r w:rsidRPr="00F726E1"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F726E1" w:rsidRDefault="00A06987" w:rsidP="00F726E1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Pr="00F726E1" w:rsidRDefault="00A06987" w:rsidP="00F726E1">
      <w:pPr>
        <w:rPr>
          <w:sz w:val="24"/>
          <w:szCs w:val="24"/>
        </w:rPr>
      </w:pPr>
    </w:p>
    <w:p w:rsidR="00A06987" w:rsidRPr="00F726E1" w:rsidRDefault="00A06987">
      <w:pPr>
        <w:rPr>
          <w:sz w:val="24"/>
          <w:szCs w:val="24"/>
        </w:rPr>
      </w:pPr>
    </w:p>
    <w:sectPr w:rsidR="00A06987" w:rsidRPr="00F726E1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1488" w:rsidRDefault="00A91488">
      <w:r>
        <w:separator/>
      </w:r>
    </w:p>
  </w:endnote>
  <w:endnote w:type="continuationSeparator" w:id="0">
    <w:p w:rsidR="00A91488" w:rsidRDefault="00A914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1488" w:rsidRDefault="00A91488">
      <w:r>
        <w:separator/>
      </w:r>
    </w:p>
  </w:footnote>
  <w:footnote w:type="continuationSeparator" w:id="0">
    <w:p w:rsidR="00A91488" w:rsidRDefault="00A914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987"/>
    <w:rsid w:val="00034CCB"/>
    <w:rsid w:val="000415EC"/>
    <w:rsid w:val="00044AF4"/>
    <w:rsid w:val="0006739F"/>
    <w:rsid w:val="000D3899"/>
    <w:rsid w:val="000D590E"/>
    <w:rsid w:val="0018701E"/>
    <w:rsid w:val="001C7FE2"/>
    <w:rsid w:val="00202D84"/>
    <w:rsid w:val="00232240"/>
    <w:rsid w:val="002600D0"/>
    <w:rsid w:val="00287D8E"/>
    <w:rsid w:val="002A573F"/>
    <w:rsid w:val="002D0D75"/>
    <w:rsid w:val="00304394"/>
    <w:rsid w:val="00304B99"/>
    <w:rsid w:val="003F2CB1"/>
    <w:rsid w:val="00402DAD"/>
    <w:rsid w:val="00417985"/>
    <w:rsid w:val="0045076E"/>
    <w:rsid w:val="00484E4F"/>
    <w:rsid w:val="004C55D2"/>
    <w:rsid w:val="004D0AE5"/>
    <w:rsid w:val="004E4694"/>
    <w:rsid w:val="00544923"/>
    <w:rsid w:val="00554E4D"/>
    <w:rsid w:val="005569E9"/>
    <w:rsid w:val="0056201C"/>
    <w:rsid w:val="0059149A"/>
    <w:rsid w:val="00627C9E"/>
    <w:rsid w:val="00656278"/>
    <w:rsid w:val="00765134"/>
    <w:rsid w:val="0077057B"/>
    <w:rsid w:val="007D2262"/>
    <w:rsid w:val="00817C18"/>
    <w:rsid w:val="00873B3D"/>
    <w:rsid w:val="008D6B29"/>
    <w:rsid w:val="00933005"/>
    <w:rsid w:val="00962D00"/>
    <w:rsid w:val="0097716B"/>
    <w:rsid w:val="00A06987"/>
    <w:rsid w:val="00A33FAD"/>
    <w:rsid w:val="00A47333"/>
    <w:rsid w:val="00A53E4E"/>
    <w:rsid w:val="00A61C32"/>
    <w:rsid w:val="00A91488"/>
    <w:rsid w:val="00AF3016"/>
    <w:rsid w:val="00C94847"/>
    <w:rsid w:val="00D25D3F"/>
    <w:rsid w:val="00D4520B"/>
    <w:rsid w:val="00D82EF2"/>
    <w:rsid w:val="00E06D57"/>
    <w:rsid w:val="00E33D53"/>
    <w:rsid w:val="00E40301"/>
    <w:rsid w:val="00EA4C11"/>
    <w:rsid w:val="00EE7D2F"/>
    <w:rsid w:val="00F31453"/>
    <w:rsid w:val="00F726E1"/>
    <w:rsid w:val="00FC1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E8DE3CB2-38D8-41A6-8D20-682BD85D8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footnote text" w:locked="1" w:uiPriority="0"/>
    <w:lsdException w:name="header" w:locked="1" w:uiPriority="0"/>
    <w:lsdException w:name="footer" w:locked="1" w:uiPriority="0"/>
    <w:lsdException w:name="caption" w:locked="1" w:semiHidden="1" w:uiPriority="0" w:unhideWhenUsed="1" w:qFormat="1"/>
    <w:lsdException w:name="footnote reference" w:locked="1" w:uiPriority="0"/>
    <w:lsdException w:name="endnote reference" w:locked="1" w:uiPriority="0"/>
    <w:lsdException w:name="endnote text" w:locked="1" w:uiPriority="0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rsid w:val="00962D00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locked/>
    <w:rsid w:val="00962D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hkhELqBpF/lzIz32ULpSvY18eo1TY69h0dDVV1HqR+I=</DigestValue>
    </Reference>
    <Reference Type="http://www.w3.org/2000/09/xmldsig#Object" URI="#idOfficeObject">
      <DigestMethod Algorithm="urn:ietf:params:xml:ns:cpxmlsec:algorithms:gostr3411"/>
      <DigestValue>ipxor3HcgE+PxkfxM0xIXV0oCQibly0xuXh6lNZX01s=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7q7U/DZTSVr7otXCjl6Q9oQc24wgxBf1YHPoorCHEzg=</DigestValue>
    </Reference>
  </SignedInfo>
  <SignatureValue>oarYYTorH3mwG7ziDYf9KGxQ6RnXD6RiJ9VyYmHjoYRZcZF3NuIvq9p6lAv5Fwnj
xdisljF1qTJ04vnnwZec5g==</SignatureValue>
  <KeyInfo>
    <X509Data>
      <X509Certificate>MIINljCCDUOgAwIBAgIQQFAUcGRdgOs0QCNoWRrI9zAKBgYqhQMCAgMFADCCAVwx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MDc0NTEwMTkxNTkwHhcNMTcwNTE2MDk0MDAwWhcNMTgwNjE2MDQ0MDA3WjCCAm8x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MnhkRlHGhw2JyjFzl863q6uPhJU=</DigestValue>
      </Reference>
      <Reference URI="/word/endnotes.xml?ContentType=application/vnd.openxmlformats-officedocument.wordprocessingml.endnotes+xml">
        <DigestMethod Algorithm="http://www.w3.org/2000/09/xmldsig#sha1"/>
        <DigestValue>9z+WkmEK6MakqEKCi5k0DZZGnxE=</DigestValue>
      </Reference>
      <Reference URI="/word/fontTable.xml?ContentType=application/vnd.openxmlformats-officedocument.wordprocessingml.fontTable+xml">
        <DigestMethod Algorithm="http://www.w3.org/2000/09/xmldsig#sha1"/>
        <DigestValue>zdieZv8KrGvSjO4u7k9pQqQhoog=</DigestValue>
      </Reference>
      <Reference URI="/word/footnotes.xml?ContentType=application/vnd.openxmlformats-officedocument.wordprocessingml.footnotes+xml">
        <DigestMethod Algorithm="http://www.w3.org/2000/09/xmldsig#sha1"/>
        <DigestValue>58c/MLdgNh55+h7COmwCRL6x+PM=</DigestValue>
      </Reference>
      <Reference URI="/word/settings.xml?ContentType=application/vnd.openxmlformats-officedocument.wordprocessingml.settings+xml">
        <DigestMethod Algorithm="http://www.w3.org/2000/09/xmldsig#sha1"/>
        <DigestValue>1RMDMKu/+rwEZVbsRiltGTq8EJE=</DigestValue>
      </Reference>
      <Reference URI="/word/styles.xml?ContentType=application/vnd.openxmlformats-officedocument.wordprocessingml.styles+xml">
        <DigestMethod Algorithm="http://www.w3.org/2000/09/xmldsig#sha1"/>
        <DigestValue>eGcKr99UQtYaCpMbDvUahLAA17s=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3JVOoTdOm/LdH4Es4itMnJhpqeU=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2018-02-27T10:35:28Z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Подписание акта ЛПО</SignatureComments>
          <WindowsVersion>6.1</WindowsVersion>
          <OfficeVersion>15.0</OfficeVersion>
          <ApplicationVersion>15.0</ApplicationVersion>
          <Monitors>1</Monitors>
          <HorizontalResolution>1280</HorizontalResolution>
          <VerticalResolution>1024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2018-02-27T10:35:28Z</xd:SigningTime>
          <xd:SigningCertificate>
            <xd:Cert>
              <xd:CertDigest>
                <DigestMethod Algorithm="http://www.w3.org/2000/09/xmldsig#sha1"/>
                <DigestValue>Ma+ozEQ6aFST5w+XR/C/AZu4Z9U=</DigestValue>
              </xd:CertDigest>
              <xd:IssuerSerial>
                <X509IssuerName>OID.1.2.643.3.131.1.1=007451019159, OID.1.2.643.100.1=1027402894397, T=Уполномоченное лицо УЦ, E=info@stek-trust.ru, CN=Stek-Trust CA Qualified, O="ЗАО ""НТЦ СТЭК""", STREET=ул. Энтузиастов 12Б, L=Челябинск, S=74 Челябинская область, C=RU</X509IssuerName>
                <X509SerialNumber>85486390031725216592158761227845814519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http://uri.etsi.org/01903/v1.2.2#ProofOfCreation</xd:Identifier>
              <xd:Description>Создал данный документ</xd:Description>
            </xd:CommitmentTypeId>
            <xd:AllSignedDataObjects/>
            <xd:CommitmentTypeQualifiers>
              <xd:CommitmentTypeQualifier>Подписание акта ЛПО</xd:CommitmentTypeQualifier>
            </xd:CommitmentTypeQualifiers>
          </xd:CommitmentTypeIndication>
        </xd:SignedDataObjectProperties>
      </xd: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OtbgrUybHPHfDICCtUzRhPmYZ+NoKRsD6+XPC19HCk8=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WyIKZA7BxNwjublYybNsSV4/ojgzLG/NY11Nf4CXcUY=</DigestValue>
    </Reference>
  </SignedInfo>
  <SignatureValue>vSx96oHV0+7BARBoSHuEMujArdAbJg9TKsUtgtPBaNDA6otP1YkqucqivfTcM/lH
Qq56lDCMb9JSh3823TQTog==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MnhkRlHGhw2JyjFzl863q6uPhJU=</DigestValue>
      </Reference>
      <Reference URI="/word/endnotes.xml?ContentType=application/vnd.openxmlformats-officedocument.wordprocessingml.endnotes+xml">
        <DigestMethod Algorithm="http://www.w3.org/2000/09/xmldsig#sha1"/>
        <DigestValue>9z+WkmEK6MakqEKCi5k0DZZGnxE=</DigestValue>
      </Reference>
      <Reference URI="/word/fontTable.xml?ContentType=application/vnd.openxmlformats-officedocument.wordprocessingml.fontTable+xml">
        <DigestMethod Algorithm="http://www.w3.org/2000/09/xmldsig#sha1"/>
        <DigestValue>zdieZv8KrGvSjO4u7k9pQqQhoog=</DigestValue>
      </Reference>
      <Reference URI="/word/footnotes.xml?ContentType=application/vnd.openxmlformats-officedocument.wordprocessingml.footnotes+xml">
        <DigestMethod Algorithm="http://www.w3.org/2000/09/xmldsig#sha1"/>
        <DigestValue>58c/MLdgNh55+h7COmwCRL6x+PM=</DigestValue>
      </Reference>
      <Reference URI="/word/settings.xml?ContentType=application/vnd.openxmlformats-officedocument.wordprocessingml.settings+xml">
        <DigestMethod Algorithm="http://www.w3.org/2000/09/xmldsig#sha1"/>
        <DigestValue>1RMDMKu/+rwEZVbsRiltGTq8EJE=</DigestValue>
      </Reference>
      <Reference URI="/word/styles.xml?ContentType=application/vnd.openxmlformats-officedocument.wordprocessingml.styles+xml">
        <DigestMethod Algorithm="http://www.w3.org/2000/09/xmldsig#sha1"/>
        <DigestValue>eGcKr99UQtYaCpMbDvUahLAA17s=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3JVOoTdOm/LdH4Es4itMnJhpqeU=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2018-02-27T10:41:03Z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2018-02-27T10:41:03Z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L2bJO61jr0/9g6X8MCrJ2pmV+baAVI1TTg9bxpIcKfU=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ocUlpWlyCiXdNvAaB4jaCYvWgEJI6dbY4J5DYMLEGvM=</DigestValue>
    </Reference>
  </SignedInfo>
  <SignatureValue>oXO+GQd6D8n9iqWGo3X+TSckFFsgewCqNYtSk8sWebvCncKvlMbyznRm98hGIA6V
mgqftsLBWTINtCdWAF00TA==</SignatureValue>
  <KeyInfo>
    <X509Data>
      <X509Certificate>MIIIAzCCB7KgAwIBAgIUQguCMytgky119gwHZl4T0MHzUCowCAYGKoUDAgIDMIIB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MnhkRlHGhw2JyjFzl863q6uPhJU=</DigestValue>
      </Reference>
      <Reference URI="/word/endnotes.xml?ContentType=application/vnd.openxmlformats-officedocument.wordprocessingml.endnotes+xml">
        <DigestMethod Algorithm="http://www.w3.org/2000/09/xmldsig#sha1"/>
        <DigestValue>9z+WkmEK6MakqEKCi5k0DZZGnxE=</DigestValue>
      </Reference>
      <Reference URI="/word/fontTable.xml?ContentType=application/vnd.openxmlformats-officedocument.wordprocessingml.fontTable+xml">
        <DigestMethod Algorithm="http://www.w3.org/2000/09/xmldsig#sha1"/>
        <DigestValue>zdieZv8KrGvSjO4u7k9pQqQhoog=</DigestValue>
      </Reference>
      <Reference URI="/word/footnotes.xml?ContentType=application/vnd.openxmlformats-officedocument.wordprocessingml.footnotes+xml">
        <DigestMethod Algorithm="http://www.w3.org/2000/09/xmldsig#sha1"/>
        <DigestValue>58c/MLdgNh55+h7COmwCRL6x+PM=</DigestValue>
      </Reference>
      <Reference URI="/word/settings.xml?ContentType=application/vnd.openxmlformats-officedocument.wordprocessingml.settings+xml">
        <DigestMethod Algorithm="http://www.w3.org/2000/09/xmldsig#sha1"/>
        <DigestValue>1RMDMKu/+rwEZVbsRiltGTq8EJE=</DigestValue>
      </Reference>
      <Reference URI="/word/styles.xml?ContentType=application/vnd.openxmlformats-officedocument.wordprocessingml.styles+xml">
        <DigestMethod Algorithm="http://www.w3.org/2000/09/xmldsig#sha1"/>
        <DigestValue>eGcKr99UQtYaCpMbDvUahLAA17s=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3JVOoTdOm/LdH4Es4itMnJhpqeU=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2018-02-27T10:41:09Z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2018-02-27T10:41:09Z</xd:SigningTime>
          <xd:SigningCertificate>
            <xd:Cert>
              <xd:CertDigest>
                <DigestMethod Algorithm="http://www.w3.org/2000/09/xmldsig#sha1"/>
                <DigestValue>hj0ILvsqFcdokXWiN+M+HemjdoI=</DigestValue>
              </xd:CertDigest>
              <xd:IssuerSerial>
                <X509IssuerName>CN=Федеральное казначейство, O=Федеральное казначейство, C=RU, L=Москва, STREET="улица Ильинка, дом 7", ОГРН=1047797019830, ИНН=007710568760, S=г. Москва, E=uc_fk@roskazna.ru</X509IssuerName>
                <X509SerialNumber>377050041080787336687027061204980229239437742122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569</Words>
  <Characters>3249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Administrator</cp:lastModifiedBy>
  <cp:revision>2</cp:revision>
  <cp:lastPrinted>2017-09-14T09:37:00Z</cp:lastPrinted>
  <dcterms:created xsi:type="dcterms:W3CDTF">2018-02-27T10:35:00Z</dcterms:created>
  <dcterms:modified xsi:type="dcterms:W3CDTF">2018-02-27T10:35:00Z</dcterms:modified>
</cp:coreProperties>
</file>