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stylesWithEffects.xml" ContentType="application/vnd.ms-word.stylesWithEffects+xml"/>
  <Override PartName="/_xmlsignatures/sig1.xml" ContentType="application/vnd.openxmlformats-package.digital-signature-xmlsignature+xml"/>
  <Override PartName="/_xmlsignatures/sig2.xml" ContentType="application/vnd.openxmlformats-package.digital-signature-xmlsignature+xml"/>
  <Override PartName="/_xmlsignatures/sig3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6987" w:rsidRDefault="00A06987">
      <w:pPr>
        <w:ind w:left="5954"/>
        <w:jc w:val="center"/>
        <w:rPr>
          <w:sz w:val="24"/>
          <w:szCs w:val="24"/>
        </w:rPr>
      </w:pPr>
      <w:bookmarkStart w:id="0" w:name="_GoBack"/>
      <w:r>
        <w:rPr>
          <w:sz w:val="24"/>
          <w:szCs w:val="24"/>
        </w:rPr>
        <w:t>УТВЕРЖДАЮ:</w:t>
      </w:r>
    </w:p>
    <w:p w:rsidR="00D82EF2" w:rsidRDefault="004E4694" w:rsidP="004E4694">
      <w:pPr>
        <w:tabs>
          <w:tab w:val="left" w:pos="6540"/>
        </w:tabs>
        <w:ind w:left="5954"/>
        <w:rPr>
          <w:sz w:val="24"/>
          <w:szCs w:val="24"/>
        </w:rPr>
      </w:pPr>
      <w:r>
        <w:rPr>
          <w:sz w:val="24"/>
          <w:szCs w:val="24"/>
        </w:rPr>
        <w:t xml:space="preserve">           </w:t>
      </w:r>
      <w:r w:rsidR="00A87132">
        <w:rPr>
          <w:sz w:val="24"/>
          <w:szCs w:val="24"/>
        </w:rPr>
        <w:t xml:space="preserve"> З</w:t>
      </w:r>
      <w:r w:rsidR="00D82EF2">
        <w:rPr>
          <w:sz w:val="24"/>
          <w:szCs w:val="24"/>
        </w:rPr>
        <w:t>аместитель начальника</w:t>
      </w:r>
    </w:p>
    <w:p w:rsidR="00A06987" w:rsidRDefault="00A06987" w:rsidP="004E4694">
      <w:pPr>
        <w:pBdr>
          <w:top w:val="single" w:sz="4" w:space="1" w:color="auto"/>
        </w:pBdr>
        <w:ind w:left="6549"/>
        <w:rPr>
          <w:sz w:val="2"/>
          <w:szCs w:val="2"/>
        </w:rPr>
      </w:pPr>
    </w:p>
    <w:tbl>
      <w:tblPr>
        <w:tblStyle w:val="a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/>
      </w:tblPr>
      <w:tblGrid>
        <w:gridCol w:w="3473"/>
        <w:gridCol w:w="3156"/>
        <w:gridCol w:w="3792"/>
      </w:tblGrid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bottom w:val="single" w:sz="4" w:space="0" w:color="auto"/>
            </w:tcBorders>
          </w:tcPr>
          <w:p w:rsidR="00D82EF2" w:rsidRPr="00D82EF2" w:rsidRDefault="00D82EF2" w:rsidP="004E4694">
            <w:pPr>
              <w:rPr>
                <w:sz w:val="24"/>
                <w:szCs w:val="24"/>
              </w:rPr>
            </w:pPr>
            <w:r w:rsidRPr="00D82EF2">
              <w:rPr>
                <w:sz w:val="24"/>
                <w:szCs w:val="24"/>
              </w:rPr>
              <w:t xml:space="preserve">Главного </w:t>
            </w:r>
            <w:r w:rsidR="004E4694">
              <w:rPr>
                <w:sz w:val="24"/>
                <w:szCs w:val="24"/>
              </w:rPr>
              <w:t>управления лесами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4E4694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Челябинской области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  <w:bottom w:val="single" w:sz="4" w:space="0" w:color="auto"/>
            </w:tcBorders>
          </w:tcPr>
          <w:p w:rsidR="00D82EF2" w:rsidRPr="00D82EF2" w:rsidRDefault="00A87132" w:rsidP="004E46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Барановский А.В.</w:t>
            </w:r>
          </w:p>
        </w:tc>
      </w:tr>
      <w:tr w:rsidR="00D82EF2" w:rsidTr="00D82EF2">
        <w:tc>
          <w:tcPr>
            <w:tcW w:w="3473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156" w:type="dxa"/>
          </w:tcPr>
          <w:p w:rsidR="00D82EF2" w:rsidRDefault="00D82EF2" w:rsidP="004E4694">
            <w:pPr>
              <w:rPr>
                <w:sz w:val="28"/>
                <w:szCs w:val="28"/>
              </w:rPr>
            </w:pPr>
          </w:p>
        </w:tc>
        <w:tc>
          <w:tcPr>
            <w:tcW w:w="3792" w:type="dxa"/>
            <w:tcBorders>
              <w:top w:val="single" w:sz="4" w:space="0" w:color="auto"/>
            </w:tcBorders>
          </w:tcPr>
          <w:p w:rsidR="00D82EF2" w:rsidRPr="00D82EF2" w:rsidRDefault="000A0184" w:rsidP="006E69E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«  </w:t>
            </w:r>
            <w:r w:rsidR="006E69EA">
              <w:rPr>
                <w:sz w:val="24"/>
                <w:szCs w:val="24"/>
              </w:rPr>
              <w:t>28</w:t>
            </w:r>
            <w:r>
              <w:rPr>
                <w:sz w:val="24"/>
                <w:szCs w:val="24"/>
              </w:rPr>
              <w:t xml:space="preserve">  </w:t>
            </w:r>
            <w:r w:rsidR="004E4694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»</w:t>
            </w:r>
            <w:r w:rsidR="007A3FEB">
              <w:rPr>
                <w:sz w:val="24"/>
                <w:szCs w:val="24"/>
              </w:rPr>
              <w:t xml:space="preserve"> </w:t>
            </w:r>
            <w:r w:rsidR="006E69EA">
              <w:rPr>
                <w:sz w:val="24"/>
                <w:szCs w:val="24"/>
              </w:rPr>
              <w:t xml:space="preserve">  февраля</w:t>
            </w:r>
            <w:r w:rsidR="00A87132">
              <w:rPr>
                <w:sz w:val="24"/>
                <w:szCs w:val="24"/>
              </w:rPr>
              <w:t xml:space="preserve">            </w:t>
            </w:r>
            <w:r w:rsidR="006E69EA">
              <w:rPr>
                <w:sz w:val="24"/>
                <w:szCs w:val="24"/>
              </w:rPr>
              <w:t xml:space="preserve"> 2018</w:t>
            </w:r>
            <w:r w:rsidR="004E4694">
              <w:rPr>
                <w:sz w:val="24"/>
                <w:szCs w:val="24"/>
              </w:rPr>
              <w:t xml:space="preserve"> г.</w:t>
            </w:r>
          </w:p>
        </w:tc>
      </w:tr>
      <w:bookmarkEnd w:id="0"/>
    </w:tbl>
    <w:p w:rsidR="00D82EF2" w:rsidRPr="00D82EF2" w:rsidRDefault="00D82EF2" w:rsidP="00D82EF2">
      <w:pPr>
        <w:pBdr>
          <w:top w:val="single" w:sz="4" w:space="1" w:color="auto"/>
        </w:pBdr>
        <w:ind w:left="6549"/>
        <w:jc w:val="right"/>
        <w:rPr>
          <w:sz w:val="28"/>
          <w:szCs w:val="28"/>
        </w:rPr>
      </w:pPr>
    </w:p>
    <w:p w:rsidR="00A06987" w:rsidRDefault="00A06987">
      <w:pPr>
        <w:spacing w:before="480"/>
        <w:jc w:val="center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Акт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/>
      </w:tblPr>
      <w:tblGrid>
        <w:gridCol w:w="5670"/>
        <w:gridCol w:w="680"/>
      </w:tblGrid>
      <w:tr w:rsidR="00A06987">
        <w:trPr>
          <w:jc w:val="center"/>
        </w:trPr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лесопатологического обследования №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E69EA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264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Ind w:w="567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296"/>
        <w:gridCol w:w="4196"/>
        <w:gridCol w:w="2722"/>
      </w:tblGrid>
      <w:tr w:rsidR="00A06987" w:rsidTr="00051F42">
        <w:tc>
          <w:tcPr>
            <w:tcW w:w="229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лесных насаждений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Pr="00051F42" w:rsidRDefault="00512955" w:rsidP="0087157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Красноармейского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лесничества (лесопарка)</w:t>
            </w:r>
          </w:p>
        </w:tc>
      </w:tr>
    </w:tbl>
    <w:p w:rsidR="00A06987" w:rsidRDefault="00E40301">
      <w:pPr>
        <w:jc w:val="center"/>
        <w:rPr>
          <w:sz w:val="24"/>
          <w:szCs w:val="24"/>
        </w:rPr>
      </w:pPr>
      <w:r>
        <w:rPr>
          <w:sz w:val="24"/>
          <w:szCs w:val="24"/>
        </w:rPr>
        <w:t>Челябинской области</w:t>
      </w:r>
    </w:p>
    <w:p w:rsidR="00A06987" w:rsidRDefault="00A06987">
      <w:pPr>
        <w:pBdr>
          <w:top w:val="single" w:sz="4" w:space="1" w:color="auto"/>
        </w:pBdr>
        <w:spacing w:after="480"/>
        <w:jc w:val="center"/>
      </w:pPr>
      <w:r>
        <w:t>(субъект Российской Федерации)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933"/>
        <w:gridCol w:w="2722"/>
        <w:gridCol w:w="340"/>
      </w:tblGrid>
      <w:tr w:rsidR="00A06987">
        <w:tc>
          <w:tcPr>
            <w:tcW w:w="493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Способ лесопатологического обследования:</w:t>
            </w:r>
          </w:p>
        </w:tc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1. Визуальный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Default="00A06987">
            <w:pPr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:rsidR="00A06987" w:rsidRDefault="00A06987">
      <w:pPr>
        <w:spacing w:after="120"/>
        <w:rPr>
          <w:sz w:val="2"/>
          <w:szCs w:val="2"/>
        </w:rPr>
      </w:pPr>
    </w:p>
    <w:tbl>
      <w:tblPr>
        <w:tblW w:w="0" w:type="auto"/>
        <w:tblInd w:w="4933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2722"/>
        <w:gridCol w:w="340"/>
      </w:tblGrid>
      <w:tr w:rsidR="00A06987">
        <w:tc>
          <w:tcPr>
            <w:tcW w:w="272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2. Инструментальный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C559A3" w:rsidRDefault="00C559A3">
            <w:pPr>
              <w:jc w:val="center"/>
              <w:rPr>
                <w:bCs/>
                <w:sz w:val="24"/>
                <w:szCs w:val="24"/>
                <w:lang w:val="en-US"/>
              </w:rPr>
            </w:pPr>
            <w:r>
              <w:rPr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before="240" w:after="18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Место проведения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325"/>
        <w:gridCol w:w="2325"/>
        <w:gridCol w:w="1871"/>
        <w:gridCol w:w="1871"/>
        <w:gridCol w:w="1871"/>
      </w:tblGrid>
      <w:tr w:rsidR="00A06987"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232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Квартал (кварталы)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 (выделы)</w:t>
            </w:r>
          </w:p>
        </w:tc>
        <w:tc>
          <w:tcPr>
            <w:tcW w:w="187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Площадь,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</w:tr>
      <w:tr w:rsidR="00A06987">
        <w:tc>
          <w:tcPr>
            <w:tcW w:w="2325" w:type="dxa"/>
          </w:tcPr>
          <w:p w:rsidR="00A06987" w:rsidRDefault="00F64BFA" w:rsidP="0057194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DA744B" w:rsidP="00FD29C1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1871" w:type="dxa"/>
          </w:tcPr>
          <w:p w:rsidR="00A06987" w:rsidRDefault="00DA744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871" w:type="dxa"/>
          </w:tcPr>
          <w:p w:rsidR="00A06987" w:rsidRDefault="00635C5E" w:rsidP="00051F4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2325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2325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6804"/>
        <w:gridCol w:w="1134"/>
        <w:gridCol w:w="453"/>
      </w:tblGrid>
      <w:tr w:rsidR="00A06987"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Лесопатологическое обследование проведено на общей площади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 w:rsidP="00051F42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22,7</w:t>
            </w:r>
          </w:p>
        </w:tc>
        <w:tc>
          <w:tcPr>
            <w:tcW w:w="45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ind w:left="57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га</w:t>
            </w:r>
            <w:proofErr w:type="gramEnd"/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  <w:sectPr w:rsidR="00A06987">
          <w:pgSz w:w="11906" w:h="16838"/>
          <w:pgMar w:top="851" w:right="567" w:bottom="567" w:left="1134" w:header="397" w:footer="397" w:gutter="0"/>
          <w:cols w:space="709"/>
          <w:rtlGutter/>
        </w:sectPr>
      </w:pPr>
    </w:p>
    <w:p w:rsidR="00A06987" w:rsidRDefault="00A06987">
      <w:pPr>
        <w:pageBreakBefore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2. Инструментальное обследование лесного участка.</w:t>
      </w:r>
    </w:p>
    <w:p w:rsidR="00A06987" w:rsidRPr="00EE7D2F" w:rsidRDefault="00A06987">
      <w:pPr>
        <w:jc w:val="both"/>
        <w:rPr>
          <w:sz w:val="2"/>
          <w:szCs w:val="2"/>
        </w:rPr>
      </w:pPr>
      <w:r>
        <w:rPr>
          <w:sz w:val="24"/>
          <w:szCs w:val="24"/>
        </w:rPr>
        <w:t>2.1. Фактическая таксационная характеристика лесного насаждения соответствует (</w:t>
      </w:r>
      <w:r w:rsidRPr="00EE15D3">
        <w:rPr>
          <w:sz w:val="24"/>
          <w:szCs w:val="24"/>
          <w:u w:val="single"/>
        </w:rPr>
        <w:t>не</w:t>
      </w:r>
      <w:r>
        <w:rPr>
          <w:sz w:val="24"/>
          <w:szCs w:val="24"/>
        </w:rPr>
        <w:t xml:space="preserve"> </w:t>
      </w:r>
      <w:r w:rsidRPr="00EE15D3">
        <w:rPr>
          <w:sz w:val="24"/>
          <w:szCs w:val="24"/>
          <w:u w:val="single"/>
        </w:rPr>
        <w:t>соответствует</w:t>
      </w:r>
      <w:r>
        <w:rPr>
          <w:sz w:val="24"/>
          <w:szCs w:val="24"/>
        </w:rPr>
        <w:t>) (</w:t>
      </w:r>
      <w:proofErr w:type="gramStart"/>
      <w:r>
        <w:rPr>
          <w:sz w:val="24"/>
          <w:szCs w:val="24"/>
        </w:rPr>
        <w:t>нужное</w:t>
      </w:r>
      <w:proofErr w:type="gramEnd"/>
      <w:r>
        <w:rPr>
          <w:sz w:val="24"/>
          <w:szCs w:val="24"/>
        </w:rPr>
        <w:t xml:space="preserve"> подчеркнуть) таксационному описанию. Причины несоответствия:</w:t>
      </w:r>
      <w:r w:rsidRPr="00EE7D2F">
        <w:rPr>
          <w:sz w:val="24"/>
          <w:szCs w:val="24"/>
        </w:rPr>
        <w:br/>
      </w:r>
    </w:p>
    <w:p w:rsidR="00A06987" w:rsidRDefault="00D5487D">
      <w:pPr>
        <w:rPr>
          <w:sz w:val="24"/>
          <w:szCs w:val="24"/>
        </w:rPr>
      </w:pPr>
      <w:r>
        <w:rPr>
          <w:sz w:val="24"/>
          <w:szCs w:val="24"/>
        </w:rPr>
        <w:t>л</w:t>
      </w:r>
      <w:r w:rsidR="00EE15D3">
        <w:rPr>
          <w:sz w:val="24"/>
          <w:szCs w:val="24"/>
        </w:rPr>
        <w:t>есоустройств</w:t>
      </w:r>
      <w:r w:rsidR="00512955">
        <w:rPr>
          <w:sz w:val="24"/>
          <w:szCs w:val="24"/>
        </w:rPr>
        <w:t>о 1999</w:t>
      </w:r>
      <w:r w:rsidR="00871574">
        <w:rPr>
          <w:sz w:val="24"/>
          <w:szCs w:val="24"/>
        </w:rPr>
        <w:t xml:space="preserve"> года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after="24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лесных участков с выявленными несоответствиями таксационным описаниям приведена в приложении 1 к Акту.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005"/>
        <w:gridCol w:w="3544"/>
        <w:gridCol w:w="340"/>
      </w:tblGrid>
      <w:tr w:rsidR="00A06987">
        <w:tc>
          <w:tcPr>
            <w:tcW w:w="300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2.2. Состояние насаждений: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нарушенной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B34847" w:rsidRDefault="00B34847">
            <w:pPr>
              <w:jc w:val="center"/>
              <w:rPr>
                <w:b/>
                <w:bCs/>
                <w:sz w:val="24"/>
                <w:szCs w:val="24"/>
                <w:lang w:val="en-US"/>
              </w:rPr>
            </w:pPr>
            <w:r>
              <w:rPr>
                <w:b/>
                <w:bCs/>
                <w:sz w:val="24"/>
                <w:szCs w:val="24"/>
                <w:lang w:val="en-US"/>
              </w:rPr>
              <w:t>V</w:t>
            </w:r>
          </w:p>
        </w:tc>
      </w:tr>
    </w:tbl>
    <w:p w:rsidR="00A06987" w:rsidRDefault="00A06987">
      <w:pPr>
        <w:spacing w:after="40"/>
        <w:rPr>
          <w:sz w:val="2"/>
          <w:szCs w:val="2"/>
        </w:rPr>
      </w:pPr>
    </w:p>
    <w:tbl>
      <w:tblPr>
        <w:tblW w:w="0" w:type="auto"/>
        <w:tblInd w:w="3005" w:type="dxa"/>
        <w:tblLayout w:type="fixed"/>
        <w:tblCellMar>
          <w:left w:w="28" w:type="dxa"/>
          <w:right w:w="28" w:type="dxa"/>
        </w:tblCellMar>
        <w:tblLook w:val="0000"/>
      </w:tblPr>
      <w:tblGrid>
        <w:gridCol w:w="3544"/>
        <w:gridCol w:w="340"/>
      </w:tblGrid>
      <w:tr w:rsidR="00A06987"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с утраченной устойчивостью</w:t>
            </w: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A06987" w:rsidRPr="00EE15D3" w:rsidRDefault="00A06987">
            <w:pPr>
              <w:jc w:val="center"/>
              <w:rPr>
                <w:bCs/>
                <w:sz w:val="24"/>
                <w:szCs w:val="24"/>
                <w:lang w:val="en-US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причины повреждения:</w:t>
      </w:r>
    </w:p>
    <w:p w:rsidR="00E53DEF" w:rsidRPr="00631735" w:rsidRDefault="00DA744B" w:rsidP="00E53DEF">
      <w:pPr>
        <w:rPr>
          <w:sz w:val="24"/>
          <w:szCs w:val="24"/>
        </w:rPr>
      </w:pPr>
      <w:r>
        <w:rPr>
          <w:sz w:val="24"/>
          <w:szCs w:val="24"/>
        </w:rPr>
        <w:t>устойчивый низовой пожар 1-3</w:t>
      </w:r>
      <w:r w:rsidR="00E53DEF">
        <w:rPr>
          <w:sz w:val="24"/>
          <w:szCs w:val="24"/>
        </w:rPr>
        <w:t xml:space="preserve"> летней давности средней интенсивности</w:t>
      </w:r>
    </w:p>
    <w:p w:rsidR="00A06987" w:rsidRPr="00631735" w:rsidRDefault="00E53DEF">
      <w:pPr>
        <w:rPr>
          <w:sz w:val="24"/>
          <w:szCs w:val="24"/>
        </w:rPr>
      </w:pPr>
      <w:r>
        <w:rPr>
          <w:sz w:val="24"/>
          <w:szCs w:val="24"/>
        </w:rPr>
        <w:t xml:space="preserve">лесной пожар </w:t>
      </w:r>
      <w:r w:rsidRPr="00DC768B">
        <w:rPr>
          <w:sz w:val="24"/>
          <w:szCs w:val="24"/>
        </w:rPr>
        <w:t xml:space="preserve"> </w:t>
      </w:r>
      <w:r w:rsidR="00DA744B">
        <w:rPr>
          <w:sz w:val="24"/>
          <w:szCs w:val="24"/>
        </w:rPr>
        <w:t>2014</w:t>
      </w:r>
      <w:r w:rsidR="00635C5E">
        <w:rPr>
          <w:sz w:val="24"/>
          <w:szCs w:val="24"/>
        </w:rPr>
        <w:t>г., акт  о лесном пожаре № 7 от 23.04.2014</w:t>
      </w:r>
      <w:r w:rsidR="00421FF8">
        <w:rPr>
          <w:sz w:val="24"/>
          <w:szCs w:val="24"/>
        </w:rPr>
        <w:t>г.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spacing w:before="180" w:after="20"/>
        <w:rPr>
          <w:sz w:val="24"/>
          <w:szCs w:val="24"/>
        </w:rPr>
      </w:pPr>
      <w:r>
        <w:rPr>
          <w:sz w:val="24"/>
          <w:szCs w:val="24"/>
        </w:rPr>
        <w:t>Заселено (отработано) стволовыми вредителями: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3119"/>
        <w:gridCol w:w="1588"/>
        <w:gridCol w:w="2381"/>
        <w:gridCol w:w="3175"/>
      </w:tblGrid>
      <w:tr w:rsidR="00A06987" w:rsidTr="006037F5">
        <w:tc>
          <w:tcPr>
            <w:tcW w:w="311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вредителя</w:t>
            </w:r>
          </w:p>
        </w:tc>
        <w:tc>
          <w:tcPr>
            <w:tcW w:w="158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заселённых деревьев)</w:t>
            </w:r>
          </w:p>
        </w:tc>
        <w:tc>
          <w:tcPr>
            <w:tcW w:w="317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заселения лесного насаждения</w:t>
            </w:r>
            <w:r>
              <w:rPr>
                <w:sz w:val="22"/>
                <w:szCs w:val="22"/>
              </w:rPr>
              <w:br/>
              <w:t>(слабая, средняя, сильная)</w:t>
            </w:r>
          </w:p>
        </w:tc>
      </w:tr>
      <w:tr w:rsidR="00A06987" w:rsidTr="006037F5">
        <w:tc>
          <w:tcPr>
            <w:tcW w:w="3119" w:type="dxa"/>
          </w:tcPr>
          <w:p w:rsidR="00A06987" w:rsidRPr="0055347E" w:rsidRDefault="00A06987" w:rsidP="0055347E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588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81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175" w:type="dxa"/>
          </w:tcPr>
          <w:p w:rsidR="00A06987" w:rsidRDefault="00A06987" w:rsidP="00B3484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Повреждено огнём:</w:t>
      </w: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135"/>
        <w:gridCol w:w="1130"/>
        <w:gridCol w:w="1193"/>
        <w:gridCol w:w="1188"/>
        <w:gridCol w:w="1704"/>
        <w:gridCol w:w="1246"/>
        <w:gridCol w:w="1423"/>
        <w:gridCol w:w="1244"/>
      </w:tblGrid>
      <w:tr w:rsidR="00A06987" w:rsidTr="0009649F">
        <w:trPr>
          <w:cantSplit/>
        </w:trPr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пожара</w:t>
            </w:r>
          </w:p>
        </w:tc>
        <w:tc>
          <w:tcPr>
            <w:tcW w:w="1131" w:type="dxa"/>
            <w:vMerge w:val="restart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383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корневых лап</w:t>
            </w:r>
          </w:p>
        </w:tc>
        <w:tc>
          <w:tcPr>
            <w:tcW w:w="294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Состояние</w:t>
            </w:r>
            <w:r>
              <w:rPr>
                <w:sz w:val="22"/>
                <w:szCs w:val="22"/>
              </w:rPr>
              <w:br/>
              <w:t>корневой шейки</w:t>
            </w:r>
          </w:p>
        </w:tc>
        <w:tc>
          <w:tcPr>
            <w:tcW w:w="2669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Подсушивание луба</w:t>
            </w:r>
          </w:p>
        </w:tc>
      </w:tr>
      <w:tr w:rsidR="00A06987" w:rsidTr="0009649F">
        <w:trPr>
          <w:cantSplit/>
        </w:trPr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1" w:type="dxa"/>
            <w:vMerge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повреж</w:t>
            </w:r>
            <w:r>
              <w:rPr>
                <w:sz w:val="22"/>
                <w:szCs w:val="22"/>
              </w:rPr>
              <w:softHyphen/>
              <w:t>дённых огнём корней</w:t>
            </w:r>
          </w:p>
        </w:tc>
        <w:tc>
          <w:tcPr>
            <w:tcW w:w="1189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702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ожог корневой шейки по окружности (1/4; 2/4; 3/4; более 3/4)</w:t>
            </w:r>
          </w:p>
        </w:tc>
        <w:tc>
          <w:tcPr>
            <w:tcW w:w="124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  <w:tc>
          <w:tcPr>
            <w:tcW w:w="142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окружности (1/4; 2/4; 3/4; более 3/4)</w:t>
            </w:r>
          </w:p>
        </w:tc>
        <w:tc>
          <w:tcPr>
            <w:tcW w:w="1245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процент деревьев с данным повреж</w:t>
            </w:r>
            <w:r>
              <w:rPr>
                <w:sz w:val="22"/>
                <w:szCs w:val="22"/>
              </w:rPr>
              <w:softHyphen/>
              <w:t>дением</w:t>
            </w:r>
          </w:p>
        </w:tc>
      </w:tr>
      <w:tr w:rsidR="0009649F" w:rsidTr="006037F5">
        <w:tc>
          <w:tcPr>
            <w:tcW w:w="1137" w:type="dxa"/>
            <w:vAlign w:val="center"/>
          </w:tcPr>
          <w:p w:rsidR="0009649F" w:rsidRPr="006037F5" w:rsidRDefault="006037F5" w:rsidP="006037F5">
            <w:pPr>
              <w:jc w:val="center"/>
              <w:rPr>
                <w:sz w:val="18"/>
                <w:szCs w:val="18"/>
              </w:rPr>
            </w:pPr>
            <w:r w:rsidRPr="006037F5">
              <w:rPr>
                <w:sz w:val="18"/>
                <w:szCs w:val="18"/>
              </w:rPr>
              <w:t>Низовой устойчивый</w:t>
            </w:r>
          </w:p>
        </w:tc>
        <w:tc>
          <w:tcPr>
            <w:tcW w:w="1125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1194" w:type="dxa"/>
            <w:vAlign w:val="center"/>
          </w:tcPr>
          <w:p w:rsidR="0009649F" w:rsidRDefault="00DA744B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185" w:type="dxa"/>
            <w:vAlign w:val="center"/>
          </w:tcPr>
          <w:p w:rsidR="0009649F" w:rsidRDefault="00DA744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706" w:type="dxa"/>
            <w:vAlign w:val="center"/>
          </w:tcPr>
          <w:p w:rsidR="0009649F" w:rsidRDefault="006037F5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7" w:type="dxa"/>
            <w:vAlign w:val="center"/>
          </w:tcPr>
          <w:p w:rsidR="0009649F" w:rsidRDefault="00DA744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6,5</w:t>
            </w:r>
          </w:p>
        </w:tc>
        <w:tc>
          <w:tcPr>
            <w:tcW w:w="1424" w:type="dxa"/>
            <w:vAlign w:val="center"/>
          </w:tcPr>
          <w:p w:rsidR="0009649F" w:rsidRDefault="00522BFB" w:rsidP="006037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более 3/4</w:t>
            </w:r>
          </w:p>
        </w:tc>
        <w:tc>
          <w:tcPr>
            <w:tcW w:w="1245" w:type="dxa"/>
            <w:vAlign w:val="center"/>
          </w:tcPr>
          <w:p w:rsidR="0009649F" w:rsidRDefault="00DA744B" w:rsidP="00D2262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6,4</w:t>
            </w:r>
          </w:p>
        </w:tc>
      </w:tr>
      <w:tr w:rsidR="006037F5" w:rsidTr="0009649F">
        <w:tc>
          <w:tcPr>
            <w:tcW w:w="1137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25" w:type="dxa"/>
          </w:tcPr>
          <w:p w:rsidR="006037F5" w:rsidRDefault="006037F5" w:rsidP="007D1FA6">
            <w:pPr>
              <w:rPr>
                <w:sz w:val="22"/>
                <w:szCs w:val="22"/>
              </w:rPr>
            </w:pPr>
          </w:p>
        </w:tc>
        <w:tc>
          <w:tcPr>
            <w:tcW w:w="119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8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706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7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424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245" w:type="dxa"/>
          </w:tcPr>
          <w:p w:rsidR="006037F5" w:rsidRDefault="006037F5" w:rsidP="007D1FA6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20"/>
        <w:rPr>
          <w:sz w:val="24"/>
          <w:szCs w:val="24"/>
        </w:rPr>
      </w:pPr>
      <w:r>
        <w:rPr>
          <w:sz w:val="24"/>
          <w:szCs w:val="24"/>
        </w:rPr>
        <w:t>Поражено болезнями:</w:t>
      </w:r>
    </w:p>
    <w:tbl>
      <w:tblPr>
        <w:tblW w:w="102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552"/>
        <w:gridCol w:w="680"/>
        <w:gridCol w:w="1247"/>
        <w:gridCol w:w="238"/>
        <w:gridCol w:w="1009"/>
        <w:gridCol w:w="2268"/>
        <w:gridCol w:w="2268"/>
      </w:tblGrid>
      <w:tr w:rsidR="00A06987" w:rsidTr="00841353">
        <w:tc>
          <w:tcPr>
            <w:tcW w:w="4479" w:type="dxa"/>
            <w:gridSpan w:val="3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болезни</w:t>
            </w:r>
          </w:p>
        </w:tc>
        <w:tc>
          <w:tcPr>
            <w:tcW w:w="1247" w:type="dxa"/>
            <w:gridSpan w:val="2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Встречаемость</w:t>
            </w:r>
            <w:r>
              <w:rPr>
                <w:sz w:val="22"/>
                <w:szCs w:val="22"/>
              </w:rPr>
              <w:br/>
              <w:t>(% поражённых деревьев)</w:t>
            </w:r>
          </w:p>
        </w:tc>
        <w:tc>
          <w:tcPr>
            <w:tcW w:w="2268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Степень поражения лесного насаждения (слабая, средняя, сильная)</w:t>
            </w:r>
          </w:p>
        </w:tc>
      </w:tr>
      <w:tr w:rsidR="00A06987" w:rsidTr="00841353">
        <w:tc>
          <w:tcPr>
            <w:tcW w:w="4479" w:type="dxa"/>
            <w:gridSpan w:val="3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1247" w:type="dxa"/>
            <w:gridSpan w:val="2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2268" w:type="dxa"/>
          </w:tcPr>
          <w:p w:rsidR="00A06987" w:rsidRDefault="0055347E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</w:tr>
      <w:tr w:rsidR="00A06987" w:rsidTr="0084135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3"/>
          <w:wAfter w:w="5545" w:type="dxa"/>
        </w:trPr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2.3. Выборке подлежит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6,5</w:t>
            </w:r>
          </w:p>
        </w:tc>
        <w:tc>
          <w:tcPr>
            <w:tcW w:w="148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деревьев,</w:t>
            </w:r>
          </w:p>
        </w:tc>
      </w:tr>
    </w:tbl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в том числе: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сильно ослабленных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2693"/>
        <w:gridCol w:w="4196"/>
        <w:gridCol w:w="198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усыхающих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635C5E" w:rsidP="00C9258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6,3</w:t>
            </w: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 (причины назначения)</w:t>
            </w:r>
          </w:p>
        </w:tc>
        <w:tc>
          <w:tcPr>
            <w:tcW w:w="419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Ожог корневой шейки более 3/4</w:t>
            </w:r>
          </w:p>
        </w:tc>
        <w:tc>
          <w:tcPr>
            <w:tcW w:w="1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D6330D">
              <w:rPr>
                <w:sz w:val="24"/>
                <w:szCs w:val="24"/>
              </w:rPr>
              <w:t>2</w:t>
            </w: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%,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45"/>
        <w:gridCol w:w="794"/>
        <w:gridCol w:w="482"/>
      </w:tblGrid>
      <w:tr w:rsidR="00A06987">
        <w:tc>
          <w:tcPr>
            <w:tcW w:w="33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том числе: свежего 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свежего 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4E4694">
              <w:rPr>
                <w:sz w:val="24"/>
                <w:szCs w:val="24"/>
              </w:rPr>
              <w:t>сухостоя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260"/>
        <w:gridCol w:w="794"/>
        <w:gridCol w:w="482"/>
      </w:tblGrid>
      <w:tr w:rsidR="00A06987">
        <w:tc>
          <w:tcPr>
            <w:tcW w:w="326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в том числе: старого </w:t>
            </w:r>
            <w:r w:rsidR="00FC1D27">
              <w:rPr>
                <w:sz w:val="24"/>
                <w:szCs w:val="24"/>
              </w:rPr>
              <w:t>ветровала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FC1D2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старого </w:t>
            </w:r>
            <w:r w:rsidR="00FC1D27">
              <w:rPr>
                <w:sz w:val="24"/>
                <w:szCs w:val="24"/>
              </w:rPr>
              <w:t>бурелома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B561F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%;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2438"/>
        <w:gridCol w:w="794"/>
        <w:gridCol w:w="482"/>
      </w:tblGrid>
      <w:tr w:rsidR="00A06987">
        <w:tc>
          <w:tcPr>
            <w:tcW w:w="243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аварийных</w:t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%.</w:t>
            </w:r>
          </w:p>
        </w:tc>
      </w:tr>
    </w:tbl>
    <w:p w:rsidR="00A06987" w:rsidRDefault="00A06987">
      <w:pPr>
        <w:spacing w:after="24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9044"/>
        <w:gridCol w:w="1077"/>
        <w:gridCol w:w="227"/>
      </w:tblGrid>
      <w:tr w:rsidR="00A06987">
        <w:tc>
          <w:tcPr>
            <w:tcW w:w="904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pacing w:val="-2"/>
                <w:sz w:val="24"/>
                <w:szCs w:val="24"/>
              </w:rPr>
              <w:t>2.4. </w:t>
            </w:r>
            <w:r>
              <w:rPr>
                <w:sz w:val="24"/>
                <w:szCs w:val="24"/>
              </w:rPr>
              <w:t>Полнота лесного насаждения после уборки деревьев, подлежащих рубке, составит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  <w:r w:rsidR="00841353">
              <w:rPr>
                <w:sz w:val="24"/>
                <w:szCs w:val="24"/>
              </w:rPr>
              <w:t>,</w:t>
            </w:r>
            <w:r w:rsidR="008D43AF">
              <w:rPr>
                <w:sz w:val="24"/>
                <w:szCs w:val="24"/>
              </w:rPr>
              <w:t>85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7881"/>
        <w:gridCol w:w="907"/>
        <w:gridCol w:w="227"/>
      </w:tblGrid>
      <w:tr w:rsidR="00A06987">
        <w:tc>
          <w:tcPr>
            <w:tcW w:w="788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pacing w:val="-2"/>
                <w:sz w:val="24"/>
                <w:szCs w:val="24"/>
              </w:rPr>
            </w:pPr>
            <w:r>
              <w:rPr>
                <w:sz w:val="24"/>
                <w:szCs w:val="24"/>
              </w:rPr>
              <w:t>Критическая полнота для данной категории лесных насаждений составляет</w:t>
            </w:r>
          </w:p>
        </w:tc>
        <w:tc>
          <w:tcPr>
            <w:tcW w:w="90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55347E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0,</w:t>
            </w:r>
            <w:r w:rsidR="00772653">
              <w:rPr>
                <w:sz w:val="24"/>
                <w:szCs w:val="24"/>
              </w:rPr>
              <w:t>3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ЗАКЛЮЧЕНИЕ</w:t>
      </w:r>
    </w:p>
    <w:p w:rsidR="00A06987" w:rsidRDefault="00A06987">
      <w:pPr>
        <w:spacing w:after="12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С целью предотвращения негативных процессов или снижения ущерба от их воздействия назначено: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1361"/>
        <w:gridCol w:w="1077"/>
        <w:gridCol w:w="851"/>
        <w:gridCol w:w="851"/>
        <w:gridCol w:w="1021"/>
        <w:gridCol w:w="1134"/>
        <w:gridCol w:w="1077"/>
        <w:gridCol w:w="907"/>
        <w:gridCol w:w="907"/>
        <w:gridCol w:w="1077"/>
      </w:tblGrid>
      <w:tr w:rsidR="00A06987">
        <w:tc>
          <w:tcPr>
            <w:tcW w:w="136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Участковое лесничество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Урочище (дача)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Квар</w:t>
            </w:r>
            <w:r>
              <w:rPr>
                <w:sz w:val="22"/>
                <w:szCs w:val="22"/>
              </w:rPr>
              <w:softHyphen/>
              <w:t>тал</w:t>
            </w:r>
          </w:p>
        </w:tc>
        <w:tc>
          <w:tcPr>
            <w:tcW w:w="851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Выдел</w:t>
            </w:r>
          </w:p>
        </w:tc>
        <w:tc>
          <w:tcPr>
            <w:tcW w:w="1021" w:type="dxa"/>
            <w:vAlign w:val="center"/>
          </w:tcPr>
          <w:p w:rsidR="00A06987" w:rsidRPr="00051F42" w:rsidRDefault="00A06987">
            <w:pPr>
              <w:jc w:val="center"/>
              <w:rPr>
                <w:sz w:val="22"/>
                <w:szCs w:val="22"/>
              </w:rPr>
            </w:pPr>
            <w:r w:rsidRPr="00051F42">
              <w:rPr>
                <w:sz w:val="22"/>
                <w:szCs w:val="22"/>
              </w:rPr>
              <w:t xml:space="preserve">Площадь выдела, </w:t>
            </w:r>
            <w:proofErr w:type="gramStart"/>
            <w:r w:rsidRPr="00051F42"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1134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Вид меро</w:t>
            </w:r>
            <w:r>
              <w:rPr>
                <w:sz w:val="22"/>
                <w:szCs w:val="22"/>
              </w:rPr>
              <w:softHyphen/>
              <w:t>приятия</w:t>
            </w:r>
          </w:p>
        </w:tc>
        <w:tc>
          <w:tcPr>
            <w:tcW w:w="107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Площадь меро</w:t>
            </w:r>
            <w:r>
              <w:rPr>
                <w:sz w:val="22"/>
                <w:szCs w:val="22"/>
              </w:rPr>
              <w:softHyphen/>
              <w:t xml:space="preserve">приятия, </w:t>
            </w:r>
            <w:proofErr w:type="gramStart"/>
            <w:r>
              <w:rPr>
                <w:sz w:val="22"/>
                <w:szCs w:val="22"/>
              </w:rPr>
              <w:t>га</w:t>
            </w:r>
            <w:proofErr w:type="gramEnd"/>
          </w:p>
        </w:tc>
        <w:tc>
          <w:tcPr>
            <w:tcW w:w="907" w:type="dxa"/>
            <w:vAlign w:val="center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Порода</w:t>
            </w:r>
          </w:p>
        </w:tc>
        <w:tc>
          <w:tcPr>
            <w:tcW w:w="90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Запас на выдел, куб. м</w:t>
            </w:r>
          </w:p>
        </w:tc>
        <w:tc>
          <w:tcPr>
            <w:tcW w:w="1077" w:type="dxa"/>
            <w:vAlign w:val="center"/>
          </w:tcPr>
          <w:p w:rsidR="00A06987" w:rsidRPr="00B561F7" w:rsidRDefault="00A06987">
            <w:pPr>
              <w:jc w:val="center"/>
              <w:rPr>
                <w:sz w:val="22"/>
                <w:szCs w:val="22"/>
              </w:rPr>
            </w:pPr>
            <w:r w:rsidRPr="00B561F7">
              <w:rPr>
                <w:sz w:val="22"/>
                <w:szCs w:val="22"/>
              </w:rPr>
              <w:t>Крайние сроки проведе</w:t>
            </w:r>
            <w:r w:rsidRPr="00B561F7">
              <w:rPr>
                <w:sz w:val="22"/>
                <w:szCs w:val="22"/>
              </w:rPr>
              <w:softHyphen/>
              <w:t>ния</w:t>
            </w:r>
          </w:p>
        </w:tc>
      </w:tr>
      <w:tr w:rsidR="00A06987">
        <w:tc>
          <w:tcPr>
            <w:tcW w:w="1361" w:type="dxa"/>
          </w:tcPr>
          <w:p w:rsidR="00A06987" w:rsidRDefault="00FB76D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Бродокалмакское</w:t>
            </w: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607DF2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56</w:t>
            </w:r>
          </w:p>
        </w:tc>
        <w:tc>
          <w:tcPr>
            <w:tcW w:w="851" w:type="dxa"/>
          </w:tcPr>
          <w:p w:rsidR="00A06987" w:rsidRDefault="00607DF2" w:rsidP="00B3484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1021" w:type="dxa"/>
          </w:tcPr>
          <w:p w:rsidR="00A06987" w:rsidRDefault="00635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1134" w:type="dxa"/>
          </w:tcPr>
          <w:p w:rsidR="00A06987" w:rsidRDefault="008B3C9E" w:rsidP="0057194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</w:t>
            </w:r>
            <w:r w:rsidR="0055347E">
              <w:rPr>
                <w:sz w:val="22"/>
                <w:szCs w:val="22"/>
              </w:rPr>
              <w:t>СР</w:t>
            </w:r>
          </w:p>
        </w:tc>
        <w:tc>
          <w:tcPr>
            <w:tcW w:w="1077" w:type="dxa"/>
          </w:tcPr>
          <w:p w:rsidR="00A06987" w:rsidRDefault="00635C5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22,7</w:t>
            </w:r>
          </w:p>
        </w:tc>
        <w:tc>
          <w:tcPr>
            <w:tcW w:w="907" w:type="dxa"/>
          </w:tcPr>
          <w:p w:rsidR="00A06987" w:rsidRDefault="00104D8C" w:rsidP="0055347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берёза</w:t>
            </w:r>
          </w:p>
        </w:tc>
        <w:tc>
          <w:tcPr>
            <w:tcW w:w="907" w:type="dxa"/>
          </w:tcPr>
          <w:p w:rsidR="00A06987" w:rsidRDefault="00635C5E" w:rsidP="00AF415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298,3</w:t>
            </w:r>
          </w:p>
        </w:tc>
        <w:tc>
          <w:tcPr>
            <w:tcW w:w="1077" w:type="dxa"/>
          </w:tcPr>
          <w:p w:rsidR="00A06987" w:rsidRDefault="001779C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2018</w:t>
            </w:r>
            <w:r w:rsidR="0055347E">
              <w:rPr>
                <w:sz w:val="22"/>
                <w:szCs w:val="22"/>
              </w:rPr>
              <w:t xml:space="preserve"> год</w:t>
            </w: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  <w:tr w:rsidR="00A06987">
        <w:tc>
          <w:tcPr>
            <w:tcW w:w="1361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85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21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134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rPr>
                <w:sz w:val="22"/>
                <w:szCs w:val="22"/>
              </w:rPr>
            </w:pPr>
          </w:p>
        </w:tc>
        <w:tc>
          <w:tcPr>
            <w:tcW w:w="90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1077" w:type="dxa"/>
          </w:tcPr>
          <w:p w:rsidR="00A06987" w:rsidRDefault="00A06987">
            <w:pPr>
              <w:jc w:val="center"/>
              <w:rPr>
                <w:sz w:val="22"/>
                <w:szCs w:val="22"/>
              </w:rPr>
            </w:pPr>
          </w:p>
        </w:tc>
      </w:tr>
    </w:tbl>
    <w:p w:rsidR="00A06987" w:rsidRDefault="00A06987">
      <w:pPr>
        <w:spacing w:before="240" w:after="180"/>
        <w:jc w:val="both"/>
        <w:rPr>
          <w:sz w:val="24"/>
          <w:szCs w:val="24"/>
        </w:rPr>
      </w:pPr>
      <w:r>
        <w:rPr>
          <w:sz w:val="24"/>
          <w:szCs w:val="24"/>
        </w:rPr>
        <w:t>Ведомость перечета деревьев, назначенных в рубку, и абрис лесного участка прилагаются (приложение 2 и 3 к Акту).</w:t>
      </w:r>
    </w:p>
    <w:p w:rsidR="00A06987" w:rsidRDefault="00A06987">
      <w:pPr>
        <w:rPr>
          <w:sz w:val="24"/>
          <w:szCs w:val="24"/>
        </w:rPr>
      </w:pPr>
      <w:r>
        <w:rPr>
          <w:sz w:val="24"/>
          <w:szCs w:val="24"/>
        </w:rPr>
        <w:t>Меры по обеспечению возобновления: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/>
        <w:jc w:val="both"/>
        <w:rPr>
          <w:spacing w:val="-3"/>
          <w:sz w:val="24"/>
          <w:szCs w:val="24"/>
        </w:rPr>
      </w:pPr>
      <w:r>
        <w:rPr>
          <w:spacing w:val="-3"/>
          <w:sz w:val="24"/>
          <w:szCs w:val="24"/>
        </w:rPr>
        <w:t>Мероприятия, необходимые для предупреждения повреждения или поражения смежных насаждений:</w:t>
      </w:r>
    </w:p>
    <w:p w:rsidR="00A06987" w:rsidRDefault="001D08F0">
      <w:pPr>
        <w:rPr>
          <w:sz w:val="24"/>
          <w:szCs w:val="24"/>
        </w:rPr>
      </w:pPr>
      <w:r>
        <w:rPr>
          <w:sz w:val="24"/>
          <w:szCs w:val="24"/>
        </w:rPr>
        <w:t xml:space="preserve">Своевременная уборка </w:t>
      </w:r>
      <w:r w:rsidR="007D702F">
        <w:rPr>
          <w:sz w:val="24"/>
          <w:szCs w:val="24"/>
        </w:rPr>
        <w:t>поврежденных</w:t>
      </w:r>
      <w:r>
        <w:rPr>
          <w:sz w:val="24"/>
          <w:szCs w:val="24"/>
        </w:rPr>
        <w:t xml:space="preserve"> деревьев, сжигание порубочных остатков</w:t>
      </w:r>
      <w:r w:rsidR="007D702F">
        <w:rPr>
          <w:sz w:val="24"/>
          <w:szCs w:val="24"/>
        </w:rPr>
        <w:t xml:space="preserve"> в не пожароопасное время</w:t>
      </w: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rPr>
          <w:sz w:val="24"/>
          <w:szCs w:val="24"/>
        </w:rPr>
      </w:pPr>
    </w:p>
    <w:p w:rsidR="00A06987" w:rsidRDefault="00A06987">
      <w:pPr>
        <w:pBdr>
          <w:top w:val="single" w:sz="4" w:space="1" w:color="auto"/>
        </w:pBdr>
        <w:rPr>
          <w:sz w:val="2"/>
          <w:szCs w:val="2"/>
        </w:rPr>
      </w:pPr>
    </w:p>
    <w:p w:rsidR="00A06987" w:rsidRDefault="00A06987">
      <w:pPr>
        <w:tabs>
          <w:tab w:val="right" w:pos="10206"/>
        </w:tabs>
        <w:rPr>
          <w:sz w:val="24"/>
          <w:szCs w:val="24"/>
        </w:rPr>
      </w:pPr>
      <w:r>
        <w:rPr>
          <w:sz w:val="24"/>
          <w:szCs w:val="24"/>
        </w:rPr>
        <w:tab/>
        <w:t>.</w:t>
      </w:r>
    </w:p>
    <w:p w:rsidR="00A06987" w:rsidRDefault="00A06987">
      <w:pPr>
        <w:pBdr>
          <w:top w:val="single" w:sz="4" w:space="1" w:color="auto"/>
        </w:pBdr>
        <w:ind w:right="113"/>
        <w:rPr>
          <w:sz w:val="2"/>
          <w:szCs w:val="2"/>
        </w:rPr>
      </w:pPr>
    </w:p>
    <w:p w:rsidR="00A06987" w:rsidRDefault="00A06987">
      <w:pPr>
        <w:spacing w:before="180" w:after="180"/>
        <w:rPr>
          <w:sz w:val="24"/>
          <w:szCs w:val="24"/>
        </w:rPr>
      </w:pPr>
      <w:r>
        <w:rPr>
          <w:sz w:val="24"/>
          <w:szCs w:val="24"/>
        </w:rPr>
        <w:t>Сведения для расчёта степени повреждения: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600"/>
        <w:gridCol w:w="1021"/>
        <w:gridCol w:w="482"/>
      </w:tblGrid>
      <w:tr w:rsidR="00A06987">
        <w:tc>
          <w:tcPr>
            <w:tcW w:w="3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Pr="00051F42" w:rsidRDefault="00A06987">
            <w:pPr>
              <w:rPr>
                <w:sz w:val="24"/>
                <w:szCs w:val="24"/>
              </w:rPr>
            </w:pPr>
            <w:r w:rsidRPr="00051F42">
              <w:rPr>
                <w:sz w:val="24"/>
                <w:szCs w:val="24"/>
              </w:rPr>
              <w:t>год образования старого сухостоя</w:t>
            </w:r>
          </w:p>
        </w:tc>
        <w:tc>
          <w:tcPr>
            <w:tcW w:w="102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 w:rsidP="00051F42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48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 w:rsidP="00051F4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;</w:t>
            </w:r>
          </w:p>
        </w:tc>
      </w:tr>
    </w:tbl>
    <w:p w:rsidR="00A06987" w:rsidRDefault="00051F42">
      <w:pPr>
        <w:spacing w:after="180"/>
        <w:rPr>
          <w:sz w:val="2"/>
          <w:szCs w:val="2"/>
        </w:rPr>
      </w:pPr>
      <w:r>
        <w:rPr>
          <w:sz w:val="2"/>
          <w:szCs w:val="2"/>
        </w:rPr>
        <w:t>Т.т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4593"/>
        <w:gridCol w:w="5557"/>
        <w:gridCol w:w="227"/>
      </w:tblGrid>
      <w:tr w:rsidR="00A06987">
        <w:tc>
          <w:tcPr>
            <w:tcW w:w="459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основная причина повреждения древесины</w:t>
            </w:r>
          </w:p>
        </w:tc>
        <w:tc>
          <w:tcPr>
            <w:tcW w:w="5557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05505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86</w:t>
            </w:r>
            <w:r w:rsidR="00635C5E">
              <w:rPr>
                <w:sz w:val="24"/>
                <w:szCs w:val="24"/>
              </w:rPr>
              <w:t>4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after="180"/>
        <w:rPr>
          <w:sz w:val="2"/>
          <w:szCs w:val="2"/>
        </w:rPr>
      </w:pP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3374"/>
        <w:gridCol w:w="2722"/>
        <w:gridCol w:w="227"/>
      </w:tblGrid>
      <w:tr w:rsidR="00A06987">
        <w:tc>
          <w:tcPr>
            <w:tcW w:w="33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проведения обследований</w:t>
            </w:r>
          </w:p>
        </w:tc>
        <w:tc>
          <w:tcPr>
            <w:tcW w:w="27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E84B4A" w:rsidP="0057194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28.09</w:t>
            </w:r>
            <w:r w:rsidR="00E44F14">
              <w:rPr>
                <w:sz w:val="24"/>
                <w:szCs w:val="24"/>
              </w:rPr>
              <w:t>.</w:t>
            </w:r>
            <w:r w:rsidR="001D08F0">
              <w:rPr>
                <w:sz w:val="24"/>
                <w:szCs w:val="24"/>
              </w:rPr>
              <w:t>2017</w:t>
            </w:r>
            <w:r w:rsidR="00E44F14">
              <w:rPr>
                <w:sz w:val="24"/>
                <w:szCs w:val="24"/>
              </w:rPr>
              <w:t xml:space="preserve"> г.</w:t>
            </w:r>
          </w:p>
        </w:tc>
        <w:tc>
          <w:tcPr>
            <w:tcW w:w="22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.</w:t>
            </w:r>
          </w:p>
        </w:tc>
      </w:tr>
    </w:tbl>
    <w:p w:rsidR="00A06987" w:rsidRDefault="00A06987">
      <w:pPr>
        <w:spacing w:before="240" w:after="240"/>
        <w:rPr>
          <w:sz w:val="24"/>
          <w:szCs w:val="24"/>
        </w:rPr>
      </w:pPr>
      <w:r>
        <w:rPr>
          <w:sz w:val="24"/>
          <w:szCs w:val="24"/>
        </w:rPr>
        <w:t>Исполнитель работ по проведению лесопатологического обследования:</w:t>
      </w:r>
    </w:p>
    <w:tbl>
      <w:tblPr>
        <w:tblW w:w="0" w:type="auto"/>
        <w:tblLayout w:type="fixed"/>
        <w:tblCellMar>
          <w:left w:w="28" w:type="dxa"/>
          <w:right w:w="28" w:type="dxa"/>
        </w:tblCellMar>
        <w:tblLook w:val="0000"/>
      </w:tblPr>
      <w:tblGrid>
        <w:gridCol w:w="851"/>
        <w:gridCol w:w="3402"/>
        <w:gridCol w:w="1134"/>
        <w:gridCol w:w="1701"/>
      </w:tblGrid>
      <w:tr w:rsidR="00A06987"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Ф.И.О.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421FF8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Власов А.Я.</w:t>
            </w:r>
          </w:p>
        </w:tc>
        <w:tc>
          <w:tcPr>
            <w:tcW w:w="113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A06987" w:rsidRDefault="00A06987">
            <w:pPr>
              <w:jc w:val="center"/>
              <w:rPr>
                <w:sz w:val="24"/>
                <w:szCs w:val="24"/>
              </w:rPr>
            </w:pPr>
          </w:p>
        </w:tc>
      </w:tr>
    </w:tbl>
    <w:p w:rsidR="00A06987" w:rsidRDefault="00A06987">
      <w:pPr>
        <w:rPr>
          <w:sz w:val="24"/>
          <w:szCs w:val="24"/>
        </w:rPr>
      </w:pPr>
    </w:p>
    <w:p w:rsidR="00A06987" w:rsidRDefault="00A06987">
      <w:pPr>
        <w:rPr>
          <w:sz w:val="24"/>
          <w:szCs w:val="24"/>
        </w:rPr>
      </w:pPr>
    </w:p>
    <w:sectPr w:rsidR="00A06987" w:rsidSect="0005008A">
      <w:type w:val="continuous"/>
      <w:pgSz w:w="11906" w:h="16838"/>
      <w:pgMar w:top="851" w:right="567" w:bottom="567" w:left="1134" w:header="397" w:footer="397" w:gutter="0"/>
      <w:cols w:space="709"/>
      <w:rtlGutter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D3AB9" w:rsidRDefault="002D3AB9">
      <w:r>
        <w:separator/>
      </w:r>
    </w:p>
  </w:endnote>
  <w:endnote w:type="continuationSeparator" w:id="0">
    <w:p w:rsidR="002D3AB9" w:rsidRDefault="002D3AB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D3AB9" w:rsidRDefault="002D3AB9">
      <w:r>
        <w:separator/>
      </w:r>
    </w:p>
  </w:footnote>
  <w:footnote w:type="continuationSeparator" w:id="0">
    <w:p w:rsidR="002D3AB9" w:rsidRDefault="002D3AB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pos w:val="sectEnd"/>
    <w:endnote w:id="-1"/>
    <w:endnote w:id="0"/>
  </w:endnotePr>
  <w:compat/>
  <w:rsids>
    <w:rsidRoot w:val="00A06987"/>
    <w:rsid w:val="0000082A"/>
    <w:rsid w:val="0002366C"/>
    <w:rsid w:val="00031F42"/>
    <w:rsid w:val="00047723"/>
    <w:rsid w:val="0005008A"/>
    <w:rsid w:val="00051F42"/>
    <w:rsid w:val="00055057"/>
    <w:rsid w:val="00066D02"/>
    <w:rsid w:val="00080924"/>
    <w:rsid w:val="000963C9"/>
    <w:rsid w:val="0009649F"/>
    <w:rsid w:val="000A0184"/>
    <w:rsid w:val="000B6F83"/>
    <w:rsid w:val="000E3C42"/>
    <w:rsid w:val="000E6AE6"/>
    <w:rsid w:val="000F19B5"/>
    <w:rsid w:val="00104D8C"/>
    <w:rsid w:val="00114CEC"/>
    <w:rsid w:val="00116E2E"/>
    <w:rsid w:val="00130EA9"/>
    <w:rsid w:val="00140891"/>
    <w:rsid w:val="0016472A"/>
    <w:rsid w:val="001779C6"/>
    <w:rsid w:val="001A69DA"/>
    <w:rsid w:val="001B4EE5"/>
    <w:rsid w:val="001D08F0"/>
    <w:rsid w:val="00235946"/>
    <w:rsid w:val="0024494C"/>
    <w:rsid w:val="00253635"/>
    <w:rsid w:val="00253AF5"/>
    <w:rsid w:val="00277393"/>
    <w:rsid w:val="0029294A"/>
    <w:rsid w:val="002C570F"/>
    <w:rsid w:val="002D3AB9"/>
    <w:rsid w:val="002F1307"/>
    <w:rsid w:val="00320714"/>
    <w:rsid w:val="003321FC"/>
    <w:rsid w:val="00356D78"/>
    <w:rsid w:val="00365D9D"/>
    <w:rsid w:val="003F1733"/>
    <w:rsid w:val="003F2CB1"/>
    <w:rsid w:val="00403720"/>
    <w:rsid w:val="0040763E"/>
    <w:rsid w:val="004123D8"/>
    <w:rsid w:val="00415986"/>
    <w:rsid w:val="00421FF8"/>
    <w:rsid w:val="00425BE7"/>
    <w:rsid w:val="0045713F"/>
    <w:rsid w:val="00464270"/>
    <w:rsid w:val="004A2D7A"/>
    <w:rsid w:val="004C55D2"/>
    <w:rsid w:val="004D6AC3"/>
    <w:rsid w:val="004E4694"/>
    <w:rsid w:val="00512955"/>
    <w:rsid w:val="00522BFB"/>
    <w:rsid w:val="0055347E"/>
    <w:rsid w:val="005549B3"/>
    <w:rsid w:val="00571945"/>
    <w:rsid w:val="00581FF2"/>
    <w:rsid w:val="005C4A2D"/>
    <w:rsid w:val="005C6FDF"/>
    <w:rsid w:val="005E486E"/>
    <w:rsid w:val="005F1867"/>
    <w:rsid w:val="006001DD"/>
    <w:rsid w:val="006037F5"/>
    <w:rsid w:val="006078DA"/>
    <w:rsid w:val="00607DF2"/>
    <w:rsid w:val="00626E83"/>
    <w:rsid w:val="00631735"/>
    <w:rsid w:val="00635C5E"/>
    <w:rsid w:val="00652E87"/>
    <w:rsid w:val="00654431"/>
    <w:rsid w:val="00656278"/>
    <w:rsid w:val="00671B64"/>
    <w:rsid w:val="006C2CC8"/>
    <w:rsid w:val="006D4F45"/>
    <w:rsid w:val="006E69EA"/>
    <w:rsid w:val="00753193"/>
    <w:rsid w:val="0076136A"/>
    <w:rsid w:val="00771577"/>
    <w:rsid w:val="00772653"/>
    <w:rsid w:val="007765C9"/>
    <w:rsid w:val="007931C3"/>
    <w:rsid w:val="007A3FAA"/>
    <w:rsid w:val="007A3FEB"/>
    <w:rsid w:val="007D6F71"/>
    <w:rsid w:val="007D702F"/>
    <w:rsid w:val="007E5667"/>
    <w:rsid w:val="007E6079"/>
    <w:rsid w:val="00816DF4"/>
    <w:rsid w:val="00836422"/>
    <w:rsid w:val="00841353"/>
    <w:rsid w:val="00871574"/>
    <w:rsid w:val="008B3C9E"/>
    <w:rsid w:val="008B78ED"/>
    <w:rsid w:val="008D186E"/>
    <w:rsid w:val="008D3186"/>
    <w:rsid w:val="008D43AF"/>
    <w:rsid w:val="00930F2D"/>
    <w:rsid w:val="00943841"/>
    <w:rsid w:val="00947248"/>
    <w:rsid w:val="00962F9C"/>
    <w:rsid w:val="009B033A"/>
    <w:rsid w:val="00A06987"/>
    <w:rsid w:val="00A12DA7"/>
    <w:rsid w:val="00A87132"/>
    <w:rsid w:val="00AA57E3"/>
    <w:rsid w:val="00AE2FD5"/>
    <w:rsid w:val="00AF415C"/>
    <w:rsid w:val="00AF6AB0"/>
    <w:rsid w:val="00B34847"/>
    <w:rsid w:val="00B3619C"/>
    <w:rsid w:val="00B561F7"/>
    <w:rsid w:val="00B861E9"/>
    <w:rsid w:val="00BB09DF"/>
    <w:rsid w:val="00BD222C"/>
    <w:rsid w:val="00C04636"/>
    <w:rsid w:val="00C144BB"/>
    <w:rsid w:val="00C559A3"/>
    <w:rsid w:val="00C92583"/>
    <w:rsid w:val="00C93741"/>
    <w:rsid w:val="00C93FA1"/>
    <w:rsid w:val="00CB38A3"/>
    <w:rsid w:val="00CB6DA2"/>
    <w:rsid w:val="00CC0BB0"/>
    <w:rsid w:val="00CF6CF9"/>
    <w:rsid w:val="00D024F6"/>
    <w:rsid w:val="00D22622"/>
    <w:rsid w:val="00D5487D"/>
    <w:rsid w:val="00D6330D"/>
    <w:rsid w:val="00D82EF2"/>
    <w:rsid w:val="00D94F6F"/>
    <w:rsid w:val="00DA41FE"/>
    <w:rsid w:val="00DA744B"/>
    <w:rsid w:val="00DD7817"/>
    <w:rsid w:val="00E30EEC"/>
    <w:rsid w:val="00E40301"/>
    <w:rsid w:val="00E44F14"/>
    <w:rsid w:val="00E53DEF"/>
    <w:rsid w:val="00E84B4A"/>
    <w:rsid w:val="00EB78DF"/>
    <w:rsid w:val="00EE15D3"/>
    <w:rsid w:val="00EE7D2F"/>
    <w:rsid w:val="00EF3B9A"/>
    <w:rsid w:val="00EF5B90"/>
    <w:rsid w:val="00F004AC"/>
    <w:rsid w:val="00F239F3"/>
    <w:rsid w:val="00F64BFA"/>
    <w:rsid w:val="00F7033B"/>
    <w:rsid w:val="00FA0682"/>
    <w:rsid w:val="00FA11D4"/>
    <w:rsid w:val="00FB76D9"/>
    <w:rsid w:val="00FC1D27"/>
    <w:rsid w:val="00FD29C1"/>
    <w:rsid w:val="00FD7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footnote reference" w:locked="1" w:semiHidden="0" w:uiPriority="0" w:unhideWhenUsed="0"/>
    <w:lsdException w:name="endnote reference" w:locked="1" w:semiHidden="0" w:uiPriority="0" w:unhideWhenUsed="0"/>
    <w:lsdException w:name="endnote text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008A"/>
    <w:pPr>
      <w:autoSpaceDE w:val="0"/>
      <w:autoSpaceDN w:val="0"/>
      <w:spacing w:after="0" w:line="240" w:lineRule="auto"/>
    </w:pPr>
    <w:rPr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sid w:val="0005008A"/>
    <w:rPr>
      <w:rFonts w:cs="Times New Roman"/>
      <w:sz w:val="20"/>
      <w:szCs w:val="20"/>
    </w:rPr>
  </w:style>
  <w:style w:type="paragraph" w:styleId="a5">
    <w:name w:val="footer"/>
    <w:basedOn w:val="a"/>
    <w:link w:val="a6"/>
    <w:uiPriority w:val="99"/>
    <w:rsid w:val="0005008A"/>
    <w:pPr>
      <w:tabs>
        <w:tab w:val="center" w:pos="4153"/>
        <w:tab w:val="right" w:pos="8306"/>
      </w:tabs>
    </w:pPr>
  </w:style>
  <w:style w:type="character" w:customStyle="1" w:styleId="a6">
    <w:name w:val="Нижний колонтитул Знак"/>
    <w:basedOn w:val="a0"/>
    <w:link w:val="a5"/>
    <w:uiPriority w:val="99"/>
    <w:semiHidden/>
    <w:locked/>
    <w:rsid w:val="0005008A"/>
    <w:rPr>
      <w:rFonts w:cs="Times New Roman"/>
      <w:sz w:val="20"/>
      <w:szCs w:val="20"/>
    </w:rPr>
  </w:style>
  <w:style w:type="paragraph" w:customStyle="1" w:styleId="ConsPlusNormal">
    <w:name w:val="ConsPlusNormal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5008A"/>
    <w:pPr>
      <w:widowControl w:val="0"/>
      <w:autoSpaceDE w:val="0"/>
      <w:autoSpaceDN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7">
    <w:name w:val="footnote text"/>
    <w:basedOn w:val="a"/>
    <w:link w:val="a8"/>
    <w:uiPriority w:val="99"/>
    <w:semiHidden/>
    <w:rsid w:val="0005008A"/>
  </w:style>
  <w:style w:type="character" w:customStyle="1" w:styleId="a8">
    <w:name w:val="Текст сноски Знак"/>
    <w:basedOn w:val="a0"/>
    <w:link w:val="a7"/>
    <w:uiPriority w:val="99"/>
    <w:semiHidden/>
    <w:locked/>
    <w:rsid w:val="0005008A"/>
    <w:rPr>
      <w:rFonts w:cs="Times New Roman"/>
      <w:sz w:val="20"/>
      <w:szCs w:val="20"/>
    </w:rPr>
  </w:style>
  <w:style w:type="character" w:styleId="a9">
    <w:name w:val="footnote reference"/>
    <w:basedOn w:val="a0"/>
    <w:uiPriority w:val="99"/>
    <w:semiHidden/>
    <w:rsid w:val="0005008A"/>
    <w:rPr>
      <w:rFonts w:cs="Times New Roman"/>
      <w:vertAlign w:val="superscript"/>
    </w:rPr>
  </w:style>
  <w:style w:type="paragraph" w:styleId="aa">
    <w:name w:val="endnote text"/>
    <w:basedOn w:val="a"/>
    <w:link w:val="ab"/>
    <w:uiPriority w:val="99"/>
    <w:semiHidden/>
    <w:rsid w:val="0005008A"/>
  </w:style>
  <w:style w:type="character" w:customStyle="1" w:styleId="ab">
    <w:name w:val="Текст концевой сноски Знак"/>
    <w:basedOn w:val="a0"/>
    <w:link w:val="aa"/>
    <w:uiPriority w:val="99"/>
    <w:semiHidden/>
    <w:locked/>
    <w:rsid w:val="0005008A"/>
    <w:rPr>
      <w:rFonts w:cs="Times New Roman"/>
      <w:sz w:val="20"/>
      <w:szCs w:val="20"/>
    </w:rPr>
  </w:style>
  <w:style w:type="character" w:styleId="ac">
    <w:name w:val="endnote reference"/>
    <w:basedOn w:val="a0"/>
    <w:uiPriority w:val="99"/>
    <w:semiHidden/>
    <w:rsid w:val="0005008A"/>
    <w:rPr>
      <w:rFonts w:cs="Times New Roman"/>
      <w:vertAlign w:val="superscript"/>
    </w:rPr>
  </w:style>
  <w:style w:type="table" w:styleId="ad">
    <w:name w:val="Table Grid"/>
    <w:basedOn w:val="a1"/>
    <w:uiPriority w:val="99"/>
    <w:locked/>
    <w:rsid w:val="00D82EF2"/>
    <w:pPr>
      <w:autoSpaceDE w:val="0"/>
      <w:autoSpaceDN w:val="0"/>
      <w:spacing w:after="0" w:line="240" w:lineRule="auto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3" Type="http://schemas.openxmlformats.org/package/2006/relationships/digital-signature/signature" Target="sig3.xml"/><Relationship Id="rId2" Type="http://schemas.openxmlformats.org/package/2006/relationships/digital-signature/signature" Target="sig2.xml"/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gostr34102001-gostr3411"/>
    <Reference URI="#idPackageObject" Type="http://www.w3.org/2000/09/xmldsig#Object">
      <DigestMethod Algorithm="http://www.w3.org/2001/04/xmldsig-more#gostr3411"/>
      <DigestValue>9Ck8n36Ik/HiNnY4616mwe9tfBv8GPAwbb/GtsUQl4M=</DigestValue>
    </Reference>
    <Reference URI="#idOfficeObject" Type="http://www.w3.org/2000/09/xmldsig#Object">
      <DigestMethod Algorithm="http://www.w3.org/2001/04/xmldsig-more#gostr3411"/>
      <DigestValue>e9yR58sOyLUljbRAjlFGzXuwURwYq+2ykU8SiARSP90=</DigestValue>
    </Reference>
  </SignedInfo>
  <SignatureValue>
    sVgQBChnLXuKaaTxwWliaQ4AHfxCV0L4ovq1jW8inlPkUNriij0tuzFgLGnfXaDNK2jbNlYf
    pRK7RmlpjAvvQQ==
  </SignatureValue>
  <KeyInfo>
    <X509Data>
      <X509Certificate>
          MIIKBTCCCbSgAwIBAgIRAOEDbhsH4N2A6BGBBncdrhIwCAYGKoUDAgIDMIIBWTEYMBYGBSqF
          A2QBEg0xMTI3NzQ2MDM2NDk0MRowGAYIKoUDA4EDAQESDDAwNzcyMjc2NjU5ODELMAkGA1UE
          BhMCUlUxGDAWBgNVBAgMDzc3INCc0L7RgdC60LLQsDEVMBMGA1UEBwwM0JzQvtGB0LrQstCw
          MTswOQYDVQQJDDLRg9C7LiDQkNCy0LjQsNC80L7RgtC+0YDQvdCw0Y8sINC0LiA40JAsINGB
          0YLRgC4gNTFSMFAGA1UECgxJ0JfQkNCeICLQndCw0YbQuNC+0L3QsNC70YzQvdGL0Lkg0YPQ
          tNC+0YHRgtC+0LLQtdGA0Y/RjtGJ0LjQuSDRhtC10L3RgtGAIjFSMFAGA1UEAwxJ0JfQkNCe
          ICLQndCw0YbQuNC+0L3QsNC70YzQvdGL0Lkg0YPQtNC+0YHRgtC+0LLQtdGA0Y/RjtGJ0LjQ
          uSDRhtC10L3RgtGAIjAeFw0xODAxMzExMjEwMDhaFw0xOTAxMzExMjIwMDhaMIICmzEtMCsG
          CSqGSIb3DQEJAgweUk5TLUZTUz03NDQyMDAwOTk1L0tQLUZTUz03NDA2MQ4wDAYDVQQrDAUw
          MDUyMDEkMCIGCSqGSIb3DQEJARYVb2d1X2tyYXNub2FybUBtYWlsLnJ1MRowGAYIKoUDA4ED
          AQESDDAwNzQzMDAxMjA0MDEWMBQGBSqFA2QDEgswMDI2MTUzMjA4ODEYMBYGBSqFA2QBEg0x
          MDk3NDMwMDAwMDMwMSIwIAYDVQQMDBnQmC7Qvi4g0LvQtdGB0L3QuNGH0LXQs9C+MR8wHQYD
          VQQLDBbQoNGD0LrQvtCy0L7QtNGB0YLQstC+MUkwRwYDVQQKDEDQp9Ce0JHQoyAi0JrRgNCw
          0YHQvdC+0LDRgNC80LXQudGB0LrQvtC1INC70LXRgdC90LjRh9C10YHRgtCy0L4iMWUwYwYD
          VQQJDFw0NTY2NjAg0JrRgNCw0YHQvdC+0LDRgNC80LXQudGB0LrQuNC5INGA0LDQudC+0L0g
          0YEuINCc0LjQsNGB0YHQutC+0LUg0YPQuy4g0JvQtdC90LjQvdCwLCAyNzEdMBsGA1UEBwwU
          0YEuINCc0LjQsNGB0YHQutC+0LUxMTAvBgNVBAgMKDc0INCn0LXQu9GP0LHQuNC90YHQutCw
          0Y8g0L7QsdC70LDRgdGC0YwxCzAJBgNVBAYTAlJVMS4wLAYDVQQqDCXQkNC70LXQutGB0LDQ
          vdC00YAg0K/QutC+0LLQu9C10LLQuNGHMRUwEwYDVQQEDAzQktC70LDRgdC+0LIxSTBHBgNV
          BAMMQNCn0J7QkdCjICLQmtGA0LDRgdC90L7QsNGA0LzQtdC50YHQutC+0LUg0LvQtdGB0L3Q
          uNGH0LXRgdGC0LLQviIwYzAcBgYqhQMCAhMwEgYHKoUDAgIkAAYHKoUDAgIeAQNDAARAlyDj
          gySepZPpVgdoOUlrnH8ANDjFyXK+mNlHQZ1UtwN+xsEEVKSuQD8lcDvb04fMz4C4+IR75k7u
          VQmtzrjieqOCBQ0wggUJMB0GA1UdDgQWBBTkhuJE6eKHEvKNhoIyoK/z1+R3aDAOBgNVHQ8B
          Af8EBAMCBPAwLQYDVR0gBCYwJDAIBgYqhQNkcQEwCAYGKoUDZHECMA4GDCqFAwOBA4gHAAME
          ATAmBgNVHSUEHzAdBggrBgEFBQcDBAYIKwYBBQUHAwIGByqFAwICIgYwNgYFKoUDZG8ELQwr
          ItCa0YDQuNC/0YLQvtCf0YDQviBDU1AiICjQstC10YDRgdC40Y8gMy42KTCCAYUGA1UdIwSC
          AXwwggF4gBQHxvQa3PHB5KHlY1ncRWxoMr+jgqGCAVKkggFOMIIBSjEeMBwGCSqGSIb3DQEJ
          ARYPZGl0QG1pbnN2eWF6LnJ1MQswCQYDVQQGEwJSVTEcMBoGA1UECAwTNzcg0LMuINCc0L7R
          gdC60LLQsDEVMBMGA1UEBwwM0JzQvtGB0LrQstCwMT8wPQYDVQQJDDYxMjUzNzUg0LMuINCc
          0L7RgdC60LLQsCwg0YPQuy4g0KLQstC10YDRgdC60LDRjywg0LQuIDcxLDAqBgNVBAoMI9Cc
          0LjQvdC60L7QvNGB0LLRj9C30Ywg0KDQvtGB0YHQuNC4MRgwFgYFKoUDZAESDTEwNDc3MDIw
          MjY3MDExGjAYBggqhQMDgQMBARIMMDA3NzEwNDc0Mzc1MUEwPwYDVQQDDDjQk9C+0LvQvtCy
          0L3QvtC5INGD0LTQvtGB0YLQvtCy0LXRgNGP0Y7RidC40Lkg0YbQtdC90YLRgIIKIWrUlQAA
          AAABsTA0BgkrBgEEAYI3FQcEJzAlBh0qhQMCAjIBB66nZYGL9HKFzZFSgfWcJIPzJ4PzAwIB
          AQIBADCCAWcGBSqFA2RwBIIBXDCCAVgMIdCf0JDQmtCcICLQmtGA0LjQv9GC0L7Qn9GA0L4g
          SFNNIgyBjtCf0YDQvtCz0YDQsNC80LzQvdC+LdCw0L/Qv9Cw0YDQsNGC0L3Ri9C5INC60L7Q
          vNC/0LvQtdC60YEgItCj0LTQvtGB0YLQvtCy0LXRgNGP0Y7RidC40Lkg0YbQtdC90YLRgCAi
          0JrRgNC40L/RgtC+0J/RgNC+INCj0KYiINCy0LXRgNGB0LjRjyAyLjAMS9Ch0LXRgNGC0LjR
          hNC40LrQsNGCINGB0L7QvtGC0LLQtdGC0YHRgtCy0LjRjyDQodCkLzEyNC0zMDg5INC+0YIg
          MTUuMDMuMjAxNwxV0KHQtdGA0YLQuNGE0LjQutCw0YIg0YHQvtC+0YLQstC10YLRgdGC0LLQ
          uNGPINCh0KQvMTI4LTI4ODEg0L7RgiAxMiDQsNC/0YDQtdC70Y8gMjAxNjBzBgNVHR8EbDBq
          MDOgMaAvhi1odHRwOi8vd3d3Lm5jYXJmLnJ1L2Rvd25sb2FkL3phb251Y3BhazItMS5jcmww
          M6AxoC+GLWh0dHA6Ly9jZHAubmNhcmYucnUvZG93bmxvYWQvemFvbnVjcGFrMi0xLmNybDB9
          BggrBgEFBQcBAQRxMG8wMgYIKwYBBQUHMAGGJmh0dHA6Ly9vY3NwMjAtMS5uY2FyZi5ydS9v
          Y3NwL29jc3Auc3JmMDkGCCsGAQUFBzAChi1odHRwOi8vd3d3Lm5jYXJmLnJ1L2Rvd25sb2Fk
          L3phb251Y3BhazItMS5jZXIwKwYDVR0QBCQwIoAPMjAxODAxMzExMjEwMDhagQ8yMDE5MDEz
          MTEyMTAwOFowCAYGKoUDAgIDA0EAhxnhS+iMH3XHk865xy9uSQaD7bGWbz+iASNw61s6RHeX
          dmcLpR+Sfh807HsONhx1zLMDYR/l+yuzubSHzC4AgA==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OkARLVqIEW0w8Bpic7l8S1VqfCg=</DigestValue>
      </Reference>
      <Reference URI="/word/document.xml?ContentType=application/vnd.openxmlformats-officedocument.wordprocessingml.document.main+xml">
        <DigestMethod Algorithm="http://www.w3.org/2000/09/xmldsig#sha1"/>
        <DigestValue>5apg2irNThg/Mab2wpOYU1vWNeQ=</DigestValue>
      </Reference>
      <Reference URI="/word/endnotes.xml?ContentType=application/vnd.openxmlformats-officedocument.wordprocessingml.endnotes+xml">
        <DigestMethod Algorithm="http://www.w3.org/2000/09/xmldsig#sha1"/>
        <DigestValue>+JCHzzL6xF2iTV7WZ2n2cKruQMM=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4cCrM/38GM6/O6j2m8biVqKqO7E=</DigestValue>
      </Reference>
      <Reference URI="/word/settings.xml?ContentType=application/vnd.openxmlformats-officedocument.wordprocessingml.settings+xml">
        <DigestMethod Algorithm="http://www.w3.org/2000/09/xmldsig#sha1"/>
        <DigestValue>f+KyqM8k03GtkEl9Vh8/MR6Sebo=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>
          <mdssi:Format>YYYY-MM-DDThh:mm:ssTZD</mdssi:Format>
          <mdssi:Value>2018-02-28T11:10:37Z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12.0</OfficeVersion>
          <ApplicationVersion>12.0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_xmlsignatures/sig2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9kB1Q1tLjHEKwi4Y6uE71uxH033S0h3p5wLIYRDm24Q=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o+eCUJjK2+gja82p/B1jdaJTTYqi76TkYoB7ImtQRG8=</DigestValue>
    </Reference>
  </SignedInfo>
  <SignatureValue>isgjM+AL95qH4pHRUJi2tVCwsnDgEQEInlZfs/4Q6AgwE+pOfUL4aAydPQqSXr21
sqAqsC88rVJveGoIWM1LlA==</SignatureValue>
  <KeyInfo>
    <X509Data>
      <X509Certificate>MIIINDCCB+OgAwIBAgIDJCikMAgGBiqFAwICAzCCAV0xGDAWBgkqhkiG9w0BCQIT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5apg2irNThg/Mab2wpOYU1vWNeQ=</DigestValue>
      </Reference>
      <Reference URI="/word/endnotes.xml?ContentType=application/vnd.openxmlformats-officedocument.wordprocessingml.endnotes+xml">
        <DigestMethod Algorithm="http://www.w3.org/2000/09/xmldsig#sha1"/>
        <DigestValue>+JCHzzL6xF2iTV7WZ2n2cKruQMM=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4cCrM/38GM6/O6j2m8biVqKqO7E=</DigestValue>
      </Reference>
      <Reference URI="/word/settings.xml?ContentType=application/vnd.openxmlformats-officedocument.wordprocessingml.settings+xml">
        <DigestMethod Algorithm="http://www.w3.org/2000/09/xmldsig#sha1"/>
        <DigestValue>f+KyqM8k03GtkEl9Vh8/MR6Sebo=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2018-02-27T11:17:42Z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2018-02-27T11:17:42Z</xd:SigningTime>
          <xd:SigningCertificate>
            <xd:Cert>
              <xd:CertDigest>
                <DigestMethod Algorithm="http://www.w3.org/2000/09/xmldsig#sha1"/>
                <DigestValue>YLIOJqx4lV5/5slsnpN3x+Bf/lI=</DigestValue>
              </xd:CertDigest>
              <xd:IssuerSerial>
                <X509IssuerName>CN=УЦ Федерального казначейства, O=Федеральное казначейство, C=RU, L=Москва, STREET="улица Ильинка, дом 7", ОГРН=1047797019830, ИНН=007710568760, S=77 г. Москва, E=uc_fk@roskazna.ru, UnstructuredName=Server CA</X509IssuerName>
                <X509SerialNumber>2369700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_xmlsignatures/sig3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/TvGLz/j8npa1ybNmYGWUsIwg106Igz5KAZZ7z5Xnv4=</DigestValue>
    </Reference>
    <Reference Type="http://www.w3.org/2000/09/xmldsig#Object" URI="#idOfficeObject">
      <DigestMethod Algorithm="urn:ietf:params:xml:ns:cpxmlsec:algorithms:gostr3411"/>
      <DigestValue>txn5LnykuXlEGlKIWzVSe4oXD1kjOCyvgfiRSg0/5tA=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vlBudzO/yiLM6/49jltnubRp/+fB04rUK6tR4pA36hM=</DigestValue>
    </Reference>
  </SignedInfo>
  <SignatureValue>B1gHlpw8w1zXDEeFA3Vp7qKByExzfw1o4wB/0RacgQYO4rAGI8mhFZvJe2yD+IMC
LIasc4C6GYsENo7ZSunmig==</SignatureValue>
  <KeyInfo>
    <X509Data>
      <X509Certificate>MIIIAzCCB7KgAwIBAgIUQguCMytgky119gwHZl4T0MHzUCowCAYGKoUDAgIDMIIB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8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</Transform>
          <Transform Algorithm="http://www.w3.org/TR/2001/REC-xml-c14n-20010315"/>
        </Transforms>
        <DigestMethod Algorithm="http://www.w3.org/2000/09/xmldsig#sha1"/>
        <DigestValue>O1sVr467xIrV+Wk7TwnPjJSyFms=</DigestValue>
      </Reference>
      <Reference URI="/word/document.xml?ContentType=application/vnd.openxmlformats-officedocument.wordprocessingml.document.main+xml">
        <DigestMethod Algorithm="http://www.w3.org/2000/09/xmldsig#sha1"/>
        <DigestValue>5apg2irNThg/Mab2wpOYU1vWNeQ=</DigestValue>
      </Reference>
      <Reference URI="/word/endnotes.xml?ContentType=application/vnd.openxmlformats-officedocument.wordprocessingml.endnotes+xml">
        <DigestMethod Algorithm="http://www.w3.org/2000/09/xmldsig#sha1"/>
        <DigestValue>+JCHzzL6xF2iTV7WZ2n2cKruQMM=</DigestValue>
      </Reference>
      <Reference URI="/word/fontTable.xml?ContentType=application/vnd.openxmlformats-officedocument.wordprocessingml.fontTable+xml">
        <DigestMethod Algorithm="http://www.w3.org/2000/09/xmldsig#sha1"/>
        <DigestValue>TIbYGwaoS/6v54ZBvHHuEiN1UIM=</DigestValue>
      </Reference>
      <Reference URI="/word/footnotes.xml?ContentType=application/vnd.openxmlformats-officedocument.wordprocessingml.footnotes+xml">
        <DigestMethod Algorithm="http://www.w3.org/2000/09/xmldsig#sha1"/>
        <DigestValue>4cCrM/38GM6/O6j2m8biVqKqO7E=</DigestValue>
      </Reference>
      <Reference URI="/word/settings.xml?ContentType=application/vnd.openxmlformats-officedocument.wordprocessingml.settings+xml">
        <DigestMethod Algorithm="http://www.w3.org/2000/09/xmldsig#sha1"/>
        <DigestValue>f+KyqM8k03GtkEl9Vh8/MR6Sebo=</DigestValue>
      </Reference>
      <Reference URI="/word/styles.xml?ContentType=application/vnd.openxmlformats-officedocument.wordprocessingml.styles+xml">
        <DigestMethod Algorithm="http://www.w3.org/2000/09/xmldsig#sha1"/>
        <DigestValue>pJTpBU/7+l2jagVH61L85oiy8wQ=</DigestValue>
      </Reference>
      <Reference URI="/word/stylesWithEffects.xml?ContentType=application/vnd.ms-word.stylesWithEffects+xml">
        <DigestMethod Algorithm="http://www.w3.org/2000/09/xmldsig#sha1"/>
        <DigestValue>nMcPx5SpUb4XpY+5S40+qN6iQxs=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Jv9y5olITUXaiRMLzlT6X+MnFwI=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2018-02-27T11:17:49Z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15.0</OfficeVersion>
          <ApplicationVersion>15.0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2018-02-27T11:17:49Z</xd:SigningTime>
          <xd:SigningCertificate>
            <xd:Cert>
              <xd:CertDigest>
                <DigestMethod Algorithm="http://www.w3.org/2000/09/xmldsig#sha1"/>
                <DigestValue>hj0ILvsqFcdokXWiN+M+HemjdoI=</DigestValue>
              </xd:CertDigest>
              <xd:IssuerSerial>
                <X509IssuerName>CN=Федеральное казначейство, O=Федеральное казначейство, C=RU, L=Москва, STREET="улица Ильинка, дом 7", ОГРН=1047797019830, ИНН=007710568760, S=г. Москва, E=uc_fk@roskazna.ru</X509IssuerName>
                <X509SerialNumber>377050041080787336687027061204980229239437742122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A7FEF4-72A0-433E-91D7-8AF4D0C2A93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3</Pages>
  <Words>431</Words>
  <Characters>3094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3518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КонсультантПлюс</dc:creator>
  <cp:lastModifiedBy>user</cp:lastModifiedBy>
  <cp:revision>25</cp:revision>
  <cp:lastPrinted>2017-10-05T02:01:00Z</cp:lastPrinted>
  <dcterms:created xsi:type="dcterms:W3CDTF">2017-10-09T06:24:00Z</dcterms:created>
  <dcterms:modified xsi:type="dcterms:W3CDTF">2018-02-28T11:10:00Z</dcterms:modified>
</cp:coreProperties>
</file>