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23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23EB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»   </w:t>
            </w:r>
            <w:r w:rsidR="00F23EB8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3A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4D3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93047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0479" w:rsidP="0093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A67A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F4D3E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7A3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A30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A30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930479" w:rsidP="0093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67A30" w:rsidP="007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3EB8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2B" w:rsidRDefault="00DD642B">
      <w:r>
        <w:separator/>
      </w:r>
    </w:p>
  </w:endnote>
  <w:endnote w:type="continuationSeparator" w:id="0">
    <w:p w:rsidR="00DD642B" w:rsidRDefault="00DD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2B" w:rsidRDefault="00DD642B">
      <w:r>
        <w:separator/>
      </w:r>
    </w:p>
  </w:footnote>
  <w:footnote w:type="continuationSeparator" w:id="0">
    <w:p w:rsidR="00DD642B" w:rsidRDefault="00DD6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F4D3E"/>
    <w:rsid w:val="00153A18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C559A3"/>
    <w:rsid w:val="00D26E8F"/>
    <w:rsid w:val="00D82EF2"/>
    <w:rsid w:val="00DD642B"/>
    <w:rsid w:val="00E40301"/>
    <w:rsid w:val="00EE15D3"/>
    <w:rsid w:val="00EE7D2F"/>
    <w:rsid w:val="00F23EB8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B6W9crqHYFIWc492b2H6cuxbg3+tYw/ZZS98H20Bng4=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xb66g68h97c+bBC31bNFfUmSGs99sQf2NdhKd4ANqLisjbpcz9RHi5Fg8L7i0LCn
E8sop4AP1bFi9P/Ye7eLCA==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/XoKmoz71zWVaZpy+7abEli830s=</DigestValue>
      </Reference>
      <Reference URI="/word/endnotes.xml?ContentType=application/vnd.openxmlformats-officedocument.wordprocessingml.endnotes+xml">
        <DigestMethod Algorithm="http://www.w3.org/2000/09/xmldsig#sha1"/>
        <DigestValue>cZYd+9Nv1pjAE1Ei65O8RmE5+DQ=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BcFQYFNm+3fK/TZE336T5hbg/JU=</DigestValue>
      </Reference>
      <Reference URI="/word/settings.xml?ContentType=application/vnd.openxmlformats-officedocument.wordprocessingml.settings+xml">
        <DigestMethod Algorithm="http://www.w3.org/2000/09/xmldsig#sha1"/>
        <DigestValue>sCRNKX2L59qUXerjrSJwufKVS7c=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bjX7qT0XAc+/07FgySzJiA6TnTDHzR/sNfXHcVj09HQ=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KNnhsGMRDDx+G0FFlCrvhpWAsfuFIZD+CtMA+qAnci4=</DigestValue>
    </Reference>
  </SignedInfo>
  <SignatureValue>nNOve1jEjm24M3DqV8yLUZAXe1K3ccGOimyYPMXA8L7wqm20S/x1HMfOQyo+b5l8
zvQunYxeUy5WOpq2gmRA9Q==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sCRNKX2L59qUXerjrSJwufKVS7c=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cZYd+9Nv1pjAE1Ei65O8RmE5+DQ=</DigestValue>
      </Reference>
      <Reference URI="/word/footnotes.xml?ContentType=application/vnd.openxmlformats-officedocument.wordprocessingml.footnotes+xml">
        <DigestMethod Algorithm="http://www.w3.org/2000/09/xmldsig#sha1"/>
        <DigestValue>BcFQYFNm+3fK/TZE336T5hbg/JU=</DigestValue>
      </Reference>
      <Reference URI="/word/document.xml?ContentType=application/vnd.openxmlformats-officedocument.wordprocessingml.document.main+xml">
        <DigestMethod Algorithm="http://www.w3.org/2000/09/xmldsig#sha1"/>
        <DigestValue>/XoKmoz71zWVaZpy+7abEli830s=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2017-09-13T09:01:38Z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EfTtfiba9inPwDcfummpqigP1QAs6Y7yZXM77lZafjI=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25N2mdR/Byh8ymqmqCvLnWsv9ej+Swaa+GjtRI8Sn+0=</DigestValue>
    </Reference>
  </SignedInfo>
  <SignatureValue>ltuF4Bz4ajLTVdWp/Yz/hMR41SkGEI8STOfNia6cl6LewqDVjc7LCYngH0tQvhVq
2kLn1jsX1udG4iPd9hOFWQ==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sCRNKX2L59qUXerjrSJwufKVS7c=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cZYd+9Nv1pjAE1Ei65O8RmE5+DQ=</DigestValue>
      </Reference>
      <Reference URI="/word/footnotes.xml?ContentType=application/vnd.openxmlformats-officedocument.wordprocessingml.footnotes+xml">
        <DigestMethod Algorithm="http://www.w3.org/2000/09/xmldsig#sha1"/>
        <DigestValue>BcFQYFNm+3fK/TZE336T5hbg/JU=</DigestValue>
      </Reference>
      <Reference URI="/word/document.xml?ContentType=application/vnd.openxmlformats-officedocument.wordprocessingml.document.main+xml">
        <DigestMethod Algorithm="http://www.w3.org/2000/09/xmldsig#sha1"/>
        <DigestValue>/XoKmoz71zWVaZpy+7abEli830s=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2017-09-13T09:01:45Z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2017-09-11T05:59:00Z</dcterms:created>
  <dcterms:modified xsi:type="dcterms:W3CDTF">2017-09-11T05:59:00Z</dcterms:modified>
</cp:coreProperties>
</file>