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84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8454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C84540">
              <w:rPr>
                <w:sz w:val="24"/>
                <w:szCs w:val="24"/>
              </w:rPr>
              <w:t>де</w:t>
            </w:r>
            <w:bookmarkStart w:id="0" w:name="_GoBack"/>
            <w:bookmarkEnd w:id="0"/>
            <w:r w:rsidR="00C84540">
              <w:rPr>
                <w:sz w:val="24"/>
                <w:szCs w:val="24"/>
              </w:rPr>
              <w:t>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45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615"/>
        <w:gridCol w:w="2127"/>
        <w:gridCol w:w="1871"/>
      </w:tblGrid>
      <w:tr w:rsidR="00A06987" w:rsidTr="007577F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61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12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15BCE" w:rsidTr="007577FC">
        <w:tc>
          <w:tcPr>
            <w:tcW w:w="2325" w:type="dxa"/>
          </w:tcPr>
          <w:p w:rsidR="00715BCE" w:rsidRPr="00B24F2E" w:rsidRDefault="00715BCE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C82EC6">
            <w:pPr>
              <w:jc w:val="center"/>
            </w:pPr>
            <w:r>
              <w:t>61</w:t>
            </w:r>
          </w:p>
        </w:tc>
        <w:tc>
          <w:tcPr>
            <w:tcW w:w="2127" w:type="dxa"/>
            <w:vAlign w:val="bottom"/>
          </w:tcPr>
          <w:p w:rsidR="00715BCE" w:rsidRDefault="00C82EC6" w:rsidP="007577FC">
            <w:pPr>
              <w:jc w:val="center"/>
            </w:pPr>
            <w:r>
              <w:t>4,6,7,11,12,13,18,20,24,28,29,31,22,33,34,35,37,39,40,42,43,51,52,53,55,56,57,58,59,60</w:t>
            </w:r>
          </w:p>
        </w:tc>
        <w:tc>
          <w:tcPr>
            <w:tcW w:w="1871" w:type="dxa"/>
            <w:vAlign w:val="bottom"/>
          </w:tcPr>
          <w:p w:rsidR="00715BCE" w:rsidRDefault="00C95680">
            <w:pPr>
              <w:jc w:val="center"/>
            </w:pPr>
            <w:r>
              <w:t>68,5</w:t>
            </w:r>
          </w:p>
        </w:tc>
      </w:tr>
      <w:tr w:rsidR="00715BCE" w:rsidTr="007577FC">
        <w:tc>
          <w:tcPr>
            <w:tcW w:w="2325" w:type="dxa"/>
          </w:tcPr>
          <w:p w:rsidR="00715BCE" w:rsidRDefault="00715BCE" w:rsidP="00715BCE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C82EC6">
            <w:pPr>
              <w:jc w:val="center"/>
            </w:pPr>
            <w:r>
              <w:t>62</w:t>
            </w:r>
          </w:p>
        </w:tc>
        <w:tc>
          <w:tcPr>
            <w:tcW w:w="2127" w:type="dxa"/>
            <w:vAlign w:val="bottom"/>
          </w:tcPr>
          <w:p w:rsidR="00102AD0" w:rsidRDefault="00C82EC6" w:rsidP="00102AD0">
            <w:pPr>
              <w:jc w:val="center"/>
            </w:pPr>
            <w:r>
              <w:t>3-9,13-16,19,21-24,26-33,36,37,39,40,43-51</w:t>
            </w:r>
          </w:p>
        </w:tc>
        <w:tc>
          <w:tcPr>
            <w:tcW w:w="1871" w:type="dxa"/>
            <w:vAlign w:val="bottom"/>
          </w:tcPr>
          <w:p w:rsidR="00715BCE" w:rsidRDefault="00381630">
            <w:pPr>
              <w:jc w:val="center"/>
            </w:pPr>
            <w:r>
              <w:t>73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C82EC6">
            <w:pPr>
              <w:jc w:val="center"/>
            </w:pPr>
            <w:r>
              <w:t>63</w:t>
            </w:r>
          </w:p>
        </w:tc>
        <w:tc>
          <w:tcPr>
            <w:tcW w:w="2127" w:type="dxa"/>
            <w:vAlign w:val="bottom"/>
          </w:tcPr>
          <w:p w:rsidR="00B72A99" w:rsidRDefault="0020376A" w:rsidP="00102AD0">
            <w:pPr>
              <w:jc w:val="center"/>
            </w:pPr>
            <w:r>
              <w:t>11,12,14,15,18-33,40-44,53-58,61,62</w:t>
            </w:r>
          </w:p>
        </w:tc>
        <w:tc>
          <w:tcPr>
            <w:tcW w:w="1871" w:type="dxa"/>
            <w:vAlign w:val="bottom"/>
          </w:tcPr>
          <w:p w:rsidR="00B72A99" w:rsidRDefault="00381630">
            <w:pPr>
              <w:jc w:val="center"/>
            </w:pPr>
            <w:r>
              <w:t>92,6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C82EC6">
            <w:pPr>
              <w:jc w:val="center"/>
            </w:pPr>
            <w:r>
              <w:t>68</w:t>
            </w:r>
          </w:p>
        </w:tc>
        <w:tc>
          <w:tcPr>
            <w:tcW w:w="2127" w:type="dxa"/>
            <w:vAlign w:val="bottom"/>
          </w:tcPr>
          <w:p w:rsidR="00B72A99" w:rsidRDefault="004A2021" w:rsidP="007577FC">
            <w:pPr>
              <w:jc w:val="center"/>
            </w:pPr>
            <w:r>
              <w:t>1-6,10,14-16,20,23,24,27,30,32,33,35-42,52,58-60</w:t>
            </w:r>
          </w:p>
        </w:tc>
        <w:tc>
          <w:tcPr>
            <w:tcW w:w="1871" w:type="dxa"/>
            <w:vAlign w:val="bottom"/>
          </w:tcPr>
          <w:p w:rsidR="00B72A99" w:rsidRDefault="00381630">
            <w:pPr>
              <w:jc w:val="center"/>
            </w:pPr>
            <w:r>
              <w:t>194,2</w:t>
            </w:r>
          </w:p>
        </w:tc>
      </w:tr>
      <w:tr w:rsidR="00F21A62" w:rsidTr="007577FC"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F21A62" w:rsidRDefault="00C82EC6" w:rsidP="003E7AEC">
            <w:pPr>
              <w:jc w:val="center"/>
            </w:pPr>
            <w:r>
              <w:t>69</w:t>
            </w:r>
          </w:p>
        </w:tc>
        <w:tc>
          <w:tcPr>
            <w:tcW w:w="2127" w:type="dxa"/>
            <w:vAlign w:val="bottom"/>
          </w:tcPr>
          <w:p w:rsidR="00F21A62" w:rsidRDefault="00B04542" w:rsidP="003E7AEC">
            <w:pPr>
              <w:jc w:val="center"/>
            </w:pPr>
            <w:r>
              <w:t>3,4,24,25,29,31,32,41,42,45,48,54,56,65,70,71,79</w:t>
            </w:r>
          </w:p>
        </w:tc>
        <w:tc>
          <w:tcPr>
            <w:tcW w:w="1871" w:type="dxa"/>
            <w:vAlign w:val="bottom"/>
          </w:tcPr>
          <w:p w:rsidR="00F21A62" w:rsidRDefault="00381630" w:rsidP="003E7AEC">
            <w:pPr>
              <w:jc w:val="center"/>
            </w:pPr>
            <w:r>
              <w:t>56,3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37</w:t>
            </w:r>
          </w:p>
        </w:tc>
        <w:tc>
          <w:tcPr>
            <w:tcW w:w="2127" w:type="dxa"/>
            <w:vAlign w:val="bottom"/>
          </w:tcPr>
          <w:p w:rsidR="004C6D77" w:rsidRDefault="00D826D9" w:rsidP="003E7AEC">
            <w:pPr>
              <w:jc w:val="center"/>
            </w:pPr>
            <w:r>
              <w:t>1,5,10,12,13,15-17,19,22,23,25,32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40,2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38</w:t>
            </w:r>
          </w:p>
        </w:tc>
        <w:tc>
          <w:tcPr>
            <w:tcW w:w="2127" w:type="dxa"/>
            <w:vAlign w:val="bottom"/>
          </w:tcPr>
          <w:p w:rsidR="004C6D77" w:rsidRDefault="00AC2C14" w:rsidP="003E7AEC">
            <w:pPr>
              <w:jc w:val="center"/>
            </w:pPr>
            <w:r>
              <w:t>1-3,7,9-12,16,19-21,23,26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59,7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39</w:t>
            </w:r>
          </w:p>
        </w:tc>
        <w:tc>
          <w:tcPr>
            <w:tcW w:w="2127" w:type="dxa"/>
            <w:vAlign w:val="bottom"/>
          </w:tcPr>
          <w:p w:rsidR="004C6D77" w:rsidRDefault="00186B6C" w:rsidP="003E7AEC">
            <w:pPr>
              <w:jc w:val="center"/>
            </w:pPr>
            <w:r>
              <w:t>2,3,7-9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31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40</w:t>
            </w:r>
          </w:p>
        </w:tc>
        <w:tc>
          <w:tcPr>
            <w:tcW w:w="2127" w:type="dxa"/>
            <w:vAlign w:val="bottom"/>
          </w:tcPr>
          <w:p w:rsidR="004C6D77" w:rsidRDefault="00186B6C" w:rsidP="003E7AEC">
            <w:pPr>
              <w:jc w:val="center"/>
            </w:pPr>
            <w:r>
              <w:t>4,6,8,10,11,12,17,21,23,24,26,33,34,36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43,4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43</w:t>
            </w:r>
          </w:p>
        </w:tc>
        <w:tc>
          <w:tcPr>
            <w:tcW w:w="2127" w:type="dxa"/>
            <w:vAlign w:val="bottom"/>
          </w:tcPr>
          <w:p w:rsidR="004C6D77" w:rsidRDefault="00AF2827" w:rsidP="003E7AEC">
            <w:pPr>
              <w:jc w:val="center"/>
            </w:pPr>
            <w:r>
              <w:t>2,3,6,7,10,12,14,16,23,32,39,40,45,46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33,3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44</w:t>
            </w:r>
          </w:p>
        </w:tc>
        <w:tc>
          <w:tcPr>
            <w:tcW w:w="2127" w:type="dxa"/>
            <w:vAlign w:val="bottom"/>
          </w:tcPr>
          <w:p w:rsidR="004C6D77" w:rsidRDefault="00D44061" w:rsidP="003E7AEC">
            <w:pPr>
              <w:jc w:val="center"/>
            </w:pPr>
            <w:r>
              <w:t>1,9,20,49,53,58,60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18,4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45</w:t>
            </w:r>
          </w:p>
        </w:tc>
        <w:tc>
          <w:tcPr>
            <w:tcW w:w="2127" w:type="dxa"/>
            <w:vAlign w:val="bottom"/>
          </w:tcPr>
          <w:p w:rsidR="004C6D77" w:rsidRDefault="00D44061" w:rsidP="003E7AEC">
            <w:pPr>
              <w:jc w:val="center"/>
            </w:pPr>
            <w:r>
              <w:t>2,10,21,28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15,9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47</w:t>
            </w:r>
          </w:p>
        </w:tc>
        <w:tc>
          <w:tcPr>
            <w:tcW w:w="2127" w:type="dxa"/>
            <w:vAlign w:val="bottom"/>
          </w:tcPr>
          <w:p w:rsidR="004C6D77" w:rsidRDefault="001C4BBB" w:rsidP="003E7AEC">
            <w:pPr>
              <w:jc w:val="center"/>
            </w:pPr>
            <w:r>
              <w:t>1,3-5,9,16,19,20,22,24-26,28,35,37,39,40,41,43,44,45,46,48,51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113,7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48</w:t>
            </w:r>
          </w:p>
        </w:tc>
        <w:tc>
          <w:tcPr>
            <w:tcW w:w="2127" w:type="dxa"/>
            <w:vAlign w:val="bottom"/>
          </w:tcPr>
          <w:p w:rsidR="004C6D77" w:rsidRDefault="007869F1" w:rsidP="003E7AEC">
            <w:pPr>
              <w:jc w:val="center"/>
            </w:pPr>
            <w:r>
              <w:t>1-5,24,34,36,42,45,48,52,62,64,74,78,82,-84,91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71,9</w:t>
            </w:r>
          </w:p>
        </w:tc>
      </w:tr>
      <w:tr w:rsidR="004C6D77" w:rsidTr="007577FC">
        <w:tc>
          <w:tcPr>
            <w:tcW w:w="2325" w:type="dxa"/>
          </w:tcPr>
          <w:p w:rsidR="004C6D77" w:rsidRDefault="004C6D77" w:rsidP="003E7AEC">
            <w:pPr>
              <w:jc w:val="center"/>
            </w:pPr>
          </w:p>
        </w:tc>
        <w:tc>
          <w:tcPr>
            <w:tcW w:w="2325" w:type="dxa"/>
          </w:tcPr>
          <w:p w:rsidR="004C6D77" w:rsidRPr="00B24F2E" w:rsidRDefault="004C6D77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4C6D77" w:rsidRDefault="004C6D77" w:rsidP="003E7AEC">
            <w:pPr>
              <w:jc w:val="center"/>
            </w:pPr>
            <w:r>
              <w:t>67</w:t>
            </w:r>
          </w:p>
        </w:tc>
        <w:tc>
          <w:tcPr>
            <w:tcW w:w="2127" w:type="dxa"/>
            <w:vAlign w:val="bottom"/>
          </w:tcPr>
          <w:p w:rsidR="004C6D77" w:rsidRDefault="007869F1" w:rsidP="003E7AEC">
            <w:pPr>
              <w:jc w:val="center"/>
            </w:pPr>
            <w:r>
              <w:t>18,39,40,41,44,45,46,47,61</w:t>
            </w:r>
          </w:p>
        </w:tc>
        <w:tc>
          <w:tcPr>
            <w:tcW w:w="1871" w:type="dxa"/>
            <w:vAlign w:val="bottom"/>
          </w:tcPr>
          <w:p w:rsidR="004C6D77" w:rsidRDefault="004C6D77" w:rsidP="003E7AEC">
            <w:pPr>
              <w:jc w:val="center"/>
            </w:pPr>
            <w:r>
              <w:t>21,1</w:t>
            </w:r>
          </w:p>
        </w:tc>
      </w:tr>
      <w:tr w:rsidR="00614F0D" w:rsidTr="007231B4">
        <w:tc>
          <w:tcPr>
            <w:tcW w:w="2325" w:type="dxa"/>
          </w:tcPr>
          <w:p w:rsidR="00614F0D" w:rsidRPr="00A9123B" w:rsidRDefault="00724411" w:rsidP="003E7AEC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614F0D" w:rsidRPr="00B24F2E" w:rsidRDefault="00614F0D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614F0D" w:rsidRDefault="00614F0D" w:rsidP="003E7AEC">
            <w:pPr>
              <w:jc w:val="center"/>
            </w:pPr>
          </w:p>
        </w:tc>
        <w:tc>
          <w:tcPr>
            <w:tcW w:w="2127" w:type="dxa"/>
            <w:vAlign w:val="bottom"/>
          </w:tcPr>
          <w:p w:rsidR="00614F0D" w:rsidRDefault="00614F0D" w:rsidP="003E7AEC">
            <w:pPr>
              <w:jc w:val="center"/>
            </w:pPr>
          </w:p>
        </w:tc>
        <w:tc>
          <w:tcPr>
            <w:tcW w:w="1871" w:type="dxa"/>
            <w:vAlign w:val="bottom"/>
          </w:tcPr>
          <w:p w:rsidR="00614F0D" w:rsidRDefault="004C6D77" w:rsidP="003E7AEC">
            <w:pPr>
              <w:jc w:val="center"/>
            </w:pPr>
            <w:r>
              <w:t>933,2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6D7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C015ED" w:rsidRDefault="00A06987">
            <w:pPr>
              <w:rPr>
                <w:sz w:val="24"/>
                <w:szCs w:val="24"/>
              </w:rPr>
            </w:pPr>
            <w:r w:rsidRPr="00C015ED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015ED" w:rsidRDefault="004C6D77" w:rsidP="00DA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CB" w:rsidRDefault="00140ECB">
      <w:r>
        <w:separator/>
      </w:r>
    </w:p>
  </w:endnote>
  <w:endnote w:type="continuationSeparator" w:id="0">
    <w:p w:rsidR="00140ECB" w:rsidRDefault="001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CB" w:rsidRDefault="00140ECB">
      <w:r>
        <w:separator/>
      </w:r>
    </w:p>
  </w:footnote>
  <w:footnote w:type="continuationSeparator" w:id="0">
    <w:p w:rsidR="00140ECB" w:rsidRDefault="0014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02AD0"/>
    <w:rsid w:val="00140ECB"/>
    <w:rsid w:val="00186B6C"/>
    <w:rsid w:val="001A65FB"/>
    <w:rsid w:val="001C4BBB"/>
    <w:rsid w:val="001D7B5C"/>
    <w:rsid w:val="001F1454"/>
    <w:rsid w:val="001F7BF2"/>
    <w:rsid w:val="00200404"/>
    <w:rsid w:val="0020376A"/>
    <w:rsid w:val="0026357B"/>
    <w:rsid w:val="00263A78"/>
    <w:rsid w:val="002646CD"/>
    <w:rsid w:val="002E775C"/>
    <w:rsid w:val="00307BAC"/>
    <w:rsid w:val="0032510E"/>
    <w:rsid w:val="00331E2D"/>
    <w:rsid w:val="00341D31"/>
    <w:rsid w:val="00364CE3"/>
    <w:rsid w:val="00381630"/>
    <w:rsid w:val="00394B93"/>
    <w:rsid w:val="003A5F64"/>
    <w:rsid w:val="003D2855"/>
    <w:rsid w:val="003E3205"/>
    <w:rsid w:val="003F2CB1"/>
    <w:rsid w:val="00426793"/>
    <w:rsid w:val="004579CC"/>
    <w:rsid w:val="00472359"/>
    <w:rsid w:val="004732B7"/>
    <w:rsid w:val="004A2021"/>
    <w:rsid w:val="004B55FF"/>
    <w:rsid w:val="004C55D2"/>
    <w:rsid w:val="004C6D77"/>
    <w:rsid w:val="004D1290"/>
    <w:rsid w:val="004D343F"/>
    <w:rsid w:val="004D3E13"/>
    <w:rsid w:val="004E4694"/>
    <w:rsid w:val="004F274A"/>
    <w:rsid w:val="00500CC0"/>
    <w:rsid w:val="00506559"/>
    <w:rsid w:val="00541EEE"/>
    <w:rsid w:val="0055207B"/>
    <w:rsid w:val="00563B87"/>
    <w:rsid w:val="0059163D"/>
    <w:rsid w:val="005916CB"/>
    <w:rsid w:val="005A4284"/>
    <w:rsid w:val="005A56F5"/>
    <w:rsid w:val="005B4779"/>
    <w:rsid w:val="006110B6"/>
    <w:rsid w:val="00614F0D"/>
    <w:rsid w:val="00656278"/>
    <w:rsid w:val="00667981"/>
    <w:rsid w:val="006A3E05"/>
    <w:rsid w:val="006C3E3B"/>
    <w:rsid w:val="006D1275"/>
    <w:rsid w:val="006D174B"/>
    <w:rsid w:val="006E061F"/>
    <w:rsid w:val="007028A4"/>
    <w:rsid w:val="00712B1E"/>
    <w:rsid w:val="00715BCE"/>
    <w:rsid w:val="00721369"/>
    <w:rsid w:val="00724411"/>
    <w:rsid w:val="007252CB"/>
    <w:rsid w:val="007413E6"/>
    <w:rsid w:val="007420D3"/>
    <w:rsid w:val="00745CE3"/>
    <w:rsid w:val="007577FC"/>
    <w:rsid w:val="007679F0"/>
    <w:rsid w:val="00781F08"/>
    <w:rsid w:val="007869F1"/>
    <w:rsid w:val="007878D7"/>
    <w:rsid w:val="007E041A"/>
    <w:rsid w:val="00870698"/>
    <w:rsid w:val="008B26EA"/>
    <w:rsid w:val="008D29E2"/>
    <w:rsid w:val="00962AD1"/>
    <w:rsid w:val="009A1CCF"/>
    <w:rsid w:val="009C5E41"/>
    <w:rsid w:val="009C5EEB"/>
    <w:rsid w:val="009C657D"/>
    <w:rsid w:val="009D37DE"/>
    <w:rsid w:val="009D3E7C"/>
    <w:rsid w:val="009D4B29"/>
    <w:rsid w:val="009D5542"/>
    <w:rsid w:val="009D607F"/>
    <w:rsid w:val="009D74EC"/>
    <w:rsid w:val="009E6D0D"/>
    <w:rsid w:val="009F51A3"/>
    <w:rsid w:val="00A0189C"/>
    <w:rsid w:val="00A06987"/>
    <w:rsid w:val="00A2148F"/>
    <w:rsid w:val="00A23975"/>
    <w:rsid w:val="00A24583"/>
    <w:rsid w:val="00A32848"/>
    <w:rsid w:val="00A35028"/>
    <w:rsid w:val="00A8472B"/>
    <w:rsid w:val="00AB3B9A"/>
    <w:rsid w:val="00AB6317"/>
    <w:rsid w:val="00AC1454"/>
    <w:rsid w:val="00AC2C14"/>
    <w:rsid w:val="00AD1AB1"/>
    <w:rsid w:val="00AE6864"/>
    <w:rsid w:val="00AF2827"/>
    <w:rsid w:val="00B04542"/>
    <w:rsid w:val="00B11AC2"/>
    <w:rsid w:val="00B1230E"/>
    <w:rsid w:val="00B15A72"/>
    <w:rsid w:val="00B17574"/>
    <w:rsid w:val="00B17E55"/>
    <w:rsid w:val="00B24F2E"/>
    <w:rsid w:val="00B27458"/>
    <w:rsid w:val="00B27AA9"/>
    <w:rsid w:val="00B3048C"/>
    <w:rsid w:val="00B656C8"/>
    <w:rsid w:val="00B72A99"/>
    <w:rsid w:val="00B85DE3"/>
    <w:rsid w:val="00BA0306"/>
    <w:rsid w:val="00C015ED"/>
    <w:rsid w:val="00C03C22"/>
    <w:rsid w:val="00C20904"/>
    <w:rsid w:val="00C7625C"/>
    <w:rsid w:val="00C82EC6"/>
    <w:rsid w:val="00C84540"/>
    <w:rsid w:val="00C95680"/>
    <w:rsid w:val="00CA3E0A"/>
    <w:rsid w:val="00CA4F4B"/>
    <w:rsid w:val="00CA7C6E"/>
    <w:rsid w:val="00CB6E5E"/>
    <w:rsid w:val="00D30A12"/>
    <w:rsid w:val="00D32DDF"/>
    <w:rsid w:val="00D4384C"/>
    <w:rsid w:val="00D44061"/>
    <w:rsid w:val="00D467CB"/>
    <w:rsid w:val="00D54FE0"/>
    <w:rsid w:val="00D826D9"/>
    <w:rsid w:val="00D82EF2"/>
    <w:rsid w:val="00D83C9E"/>
    <w:rsid w:val="00D8744C"/>
    <w:rsid w:val="00DA16C2"/>
    <w:rsid w:val="00DB0108"/>
    <w:rsid w:val="00DB3805"/>
    <w:rsid w:val="00DB6A31"/>
    <w:rsid w:val="00E40301"/>
    <w:rsid w:val="00E46279"/>
    <w:rsid w:val="00E629BB"/>
    <w:rsid w:val="00E75D39"/>
    <w:rsid w:val="00E76685"/>
    <w:rsid w:val="00EC77AB"/>
    <w:rsid w:val="00EE7D2F"/>
    <w:rsid w:val="00EF2ADC"/>
    <w:rsid w:val="00F21A62"/>
    <w:rsid w:val="00F26B7D"/>
    <w:rsid w:val="00F3327A"/>
    <w:rsid w:val="00F43BB5"/>
    <w:rsid w:val="00F8780F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19046D-1BB2-4D15-A7D6-F81FBA7E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K47Q51PONf0Eh//j9Ky2mEZK2BeNAMdmCj5oZbSTgvI=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/gGhxrW1prCaR9MZ3veWYtK1zc0KtO9tl41e+Dm9pGk=</DigestValue>
    </Reference>
  </SignedInfo>
  <SignatureValue>1A6QENNKWaKHrB8WTZ3qjjQCD8thP5ptp8NVn9f0bXR/jYtPZYCUKFrkkBX6VL0y
33hKwqY/TrUPMhne3iJ82w==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pGwpXAuFMCl/PH/hL987IvN10/8=</DigestValue>
      </Reference>
      <Reference URI="/word/endnotes.xml?ContentType=application/vnd.openxmlformats-officedocument.wordprocessingml.endnotes+xml">
        <DigestMethod Algorithm="http://www.w3.org/2000/09/xmldsig#sha1"/>
        <DigestValue>I8F19EtBoHHVLMn0b3ZLdKaJxY0=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gvt89fw9TW/1j+VhYEIlXcIlKzk=</DigestValue>
      </Reference>
      <Reference URI="/word/settings.xml?ContentType=application/vnd.openxmlformats-officedocument.wordprocessingml.settings+xml">
        <DigestMethod Algorithm="http://www.w3.org/2000/09/xmldsig#sha1"/>
        <DigestValue>8Bu5yDB4OzvoV2TnBeF+bECSraE=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2017-12-21T05:39:17Z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TZOEuSxUaRwru1OsaeUUABsH791jKyc7785qdSThW6w=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dWwRXwYvroPF4MFL4HXNB+eBMMT7VN1RAV7mew878yg=</DigestValue>
    </Reference>
  </SignedInfo>
  <SignatureValue>Y+pVV55eSleZhCI5xAxkT3trB/MWdyeGO//9IF3XnVjo64wMT3Z9V+uAa0VNWgkt
tgxDTQGXkzL/uQ1TYdIGHQ==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8Bu5yDB4OzvoV2TnBeF+bECSraE=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gvt89fw9TW/1j+VhYEIlXcIlKzk=</DigestValue>
      </Reference>
      <Reference URI="/word/endnotes.xml?ContentType=application/vnd.openxmlformats-officedocument.wordprocessingml.endnotes+xml">
        <DigestMethod Algorithm="http://www.w3.org/2000/09/xmldsig#sha1"/>
        <DigestValue>I8F19EtBoHHVLMn0b3ZLdKaJxY0=</DigestValue>
      </Reference>
      <Reference URI="/word/document.xml?ContentType=application/vnd.openxmlformats-officedocument.wordprocessingml.document.main+xml">
        <DigestMethod Algorithm="http://www.w3.org/2000/09/xmldsig#sha1"/>
        <DigestValue>pGwpXAuFMCl/PH/hL987IvN10/8=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2017-12-21T05:18:36Z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I2y36gt4Fc2a9THxET8qHG7bbQSBYe5vr9x4Z7FPjtM=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XznZ4w+Sd03zjXa9w91eksGP44xzoSQbmQ44JRSTNSM=</DigestValue>
    </Reference>
  </SignedInfo>
  <SignatureValue>ngb5OCGjJsSbjst5RUdV6gw5KMWv8G/KWgHNBJGhTpiiwiwTFuWSw/fFytaeBmsw
j87slVNdc2UcyWZXd/gLdw==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8Bu5yDB4OzvoV2TnBeF+bECSraE=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gvt89fw9TW/1j+VhYEIlXcIlKzk=</DigestValue>
      </Reference>
      <Reference URI="/word/endnotes.xml?ContentType=application/vnd.openxmlformats-officedocument.wordprocessingml.endnotes+xml">
        <DigestMethod Algorithm="http://www.w3.org/2000/09/xmldsig#sha1"/>
        <DigestValue>I8F19EtBoHHVLMn0b3ZLdKaJxY0=</DigestValue>
      </Reference>
      <Reference URI="/word/document.xml?ContentType=application/vnd.openxmlformats-officedocument.wordprocessingml.document.main+xml">
        <DigestMethod Algorithm="http://www.w3.org/2000/09/xmldsig#sha1"/>
        <DigestValue>pGwpXAuFMCl/PH/hL987IvN10/8=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2017-12-21T05:18:41Z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A35E-DCEE-45EB-860F-CDDA26BD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78</cp:revision>
  <cp:lastPrinted>2017-05-04T04:33:00Z</cp:lastPrinted>
  <dcterms:created xsi:type="dcterms:W3CDTF">2017-05-05T09:00:00Z</dcterms:created>
  <dcterms:modified xsi:type="dcterms:W3CDTF">2017-12-21T05:39:00Z</dcterms:modified>
</cp:coreProperties>
</file>